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328CC" w:rsidP="00A328CC">
      <w:pPr>
        <w:jc w:val="center"/>
      </w:pPr>
      <w:r w:rsidRPr="00A328CC">
        <w:drawing>
          <wp:inline distT="0" distB="0" distL="0" distR="0">
            <wp:extent cx="2195142"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09652" cy="920444"/>
                    </a:xfrm>
                    <a:prstGeom prst="rect">
                      <a:avLst/>
                    </a:prstGeom>
                  </pic:spPr>
                </pic:pic>
              </a:graphicData>
            </a:graphic>
          </wp:inline>
        </w:drawing>
      </w:r>
    </w:p>
    <w:p w:rsidR="00A328CC" w:rsidRDefault="00A328CC" w:rsidP="00A328CC">
      <w:r w:rsidRPr="00A328CC">
        <w:drawing>
          <wp:inline distT="0" distB="0" distL="0" distR="0">
            <wp:extent cx="1323975" cy="133448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24160" cy="1334670"/>
                    </a:xfrm>
                    <a:prstGeom prst="rect">
                      <a:avLst/>
                    </a:prstGeom>
                  </pic:spPr>
                </pic:pic>
              </a:graphicData>
            </a:graphic>
          </wp:inline>
        </w:drawing>
      </w:r>
      <w:r>
        <w:rPr>
          <w:noProof/>
          <w:lang w:eastAsia="zh-TW"/>
        </w:rPr>
        <w:pict>
          <v:shapetype id="_x0000_t202" coordsize="21600,21600" o:spt="202" path="m,l,21600r21600,l21600,xe">
            <v:stroke joinstyle="miter"/>
            <v:path gradientshapeok="t" o:connecttype="rect"/>
          </v:shapetype>
          <v:shape id="_x0000_s1026" type="#_x0000_t202" style="position:absolute;margin-left:283.5pt;margin-top:7.5pt;width:203.25pt;height:102pt;z-index:251660288;mso-position-horizontal-relative:text;mso-position-vertical-relative:text;mso-width-relative:margin;mso-height-relative:margin">
            <v:textbox>
              <w:txbxContent>
                <w:p w:rsidR="00A328CC" w:rsidRPr="00A328CC" w:rsidRDefault="00A328CC" w:rsidP="00A328CC">
                  <w:pPr>
                    <w:spacing w:after="0" w:line="240" w:lineRule="auto"/>
                    <w:rPr>
                      <w:rFonts w:ascii="Times New Roman" w:hAnsi="Times New Roman" w:cs="Times New Roman"/>
                      <w:i/>
                      <w:sz w:val="24"/>
                      <w:szCs w:val="24"/>
                    </w:rPr>
                  </w:pPr>
                  <w:r w:rsidRPr="00A328CC">
                    <w:rPr>
                      <w:rFonts w:ascii="Times New Roman" w:hAnsi="Times New Roman" w:cs="Times New Roman"/>
                      <w:sz w:val="24"/>
                      <w:szCs w:val="24"/>
                    </w:rPr>
                    <w:t xml:space="preserve">Company name: </w:t>
                  </w:r>
                  <w:proofErr w:type="spellStart"/>
                  <w:r w:rsidRPr="00A328CC">
                    <w:rPr>
                      <w:rFonts w:ascii="Times New Roman" w:hAnsi="Times New Roman" w:cs="Times New Roman"/>
                      <w:sz w:val="24"/>
                      <w:szCs w:val="24"/>
                    </w:rPr>
                    <w:t>Kanguri</w:t>
                  </w:r>
                  <w:proofErr w:type="spellEnd"/>
                </w:p>
                <w:p w:rsidR="00A328CC" w:rsidRPr="00A328CC" w:rsidRDefault="00A328CC" w:rsidP="00A328CC">
                  <w:pPr>
                    <w:spacing w:after="0" w:line="240" w:lineRule="auto"/>
                    <w:rPr>
                      <w:rFonts w:ascii="Times New Roman" w:hAnsi="Times New Roman" w:cs="Times New Roman"/>
                      <w:sz w:val="24"/>
                      <w:szCs w:val="24"/>
                      <w:lang w:val="it-IT"/>
                    </w:rPr>
                  </w:pPr>
                  <w:r w:rsidRPr="00A328CC">
                    <w:rPr>
                      <w:rFonts w:ascii="Times New Roman" w:hAnsi="Times New Roman" w:cs="Times New Roman"/>
                      <w:sz w:val="24"/>
                      <w:szCs w:val="24"/>
                      <w:lang w:val="it-IT"/>
                    </w:rPr>
                    <w:t xml:space="preserve">Adresse : Rr Jordan Misja, kompleksi Usluga,  seksioni A, </w:t>
                  </w:r>
                  <w:r>
                    <w:rPr>
                      <w:rFonts w:ascii="Times New Roman" w:hAnsi="Times New Roman" w:cs="Times New Roman"/>
                      <w:sz w:val="24"/>
                      <w:szCs w:val="24"/>
                      <w:lang w:val="it-IT"/>
                    </w:rPr>
                    <w:t xml:space="preserve"> kati </w:t>
                  </w:r>
                  <w:r w:rsidRPr="00A328CC">
                    <w:rPr>
                      <w:rFonts w:ascii="Times New Roman" w:hAnsi="Times New Roman" w:cs="Times New Roman"/>
                      <w:sz w:val="24"/>
                      <w:szCs w:val="24"/>
                      <w:lang w:val="it-IT"/>
                    </w:rPr>
                    <w:t>3</w:t>
                  </w:r>
                </w:p>
                <w:p w:rsidR="00A328CC" w:rsidRPr="00A328CC" w:rsidRDefault="00A328CC" w:rsidP="00A328CC">
                  <w:pPr>
                    <w:spacing w:after="0" w:line="240" w:lineRule="auto"/>
                    <w:rPr>
                      <w:rFonts w:ascii="Times New Roman" w:hAnsi="Times New Roman" w:cs="Times New Roman"/>
                      <w:sz w:val="24"/>
                      <w:szCs w:val="24"/>
                    </w:rPr>
                  </w:pPr>
                  <w:proofErr w:type="gramStart"/>
                  <w:r w:rsidRPr="00A328CC">
                    <w:rPr>
                      <w:rFonts w:ascii="Times New Roman" w:hAnsi="Times New Roman" w:cs="Times New Roman"/>
                      <w:sz w:val="24"/>
                      <w:szCs w:val="24"/>
                    </w:rPr>
                    <w:t>Tel :00355</w:t>
                  </w:r>
                  <w:proofErr w:type="gramEnd"/>
                  <w:r w:rsidRPr="00A328CC">
                    <w:rPr>
                      <w:rFonts w:ascii="Times New Roman" w:hAnsi="Times New Roman" w:cs="Times New Roman"/>
                      <w:sz w:val="24"/>
                      <w:szCs w:val="24"/>
                    </w:rPr>
                    <w:t xml:space="preserve"> 69 97 29 693</w:t>
                  </w:r>
                </w:p>
                <w:p w:rsidR="00A328CC" w:rsidRPr="00A328CC" w:rsidRDefault="00A328CC" w:rsidP="00A328CC">
                  <w:pPr>
                    <w:spacing w:after="0" w:line="240" w:lineRule="auto"/>
                    <w:rPr>
                      <w:rFonts w:ascii="Times New Roman" w:hAnsi="Times New Roman" w:cs="Times New Roman"/>
                      <w:sz w:val="24"/>
                      <w:szCs w:val="24"/>
                    </w:rPr>
                  </w:pPr>
                  <w:proofErr w:type="gramStart"/>
                  <w:r w:rsidRPr="00A328CC">
                    <w:rPr>
                      <w:rFonts w:ascii="Times New Roman" w:hAnsi="Times New Roman" w:cs="Times New Roman"/>
                      <w:sz w:val="24"/>
                      <w:szCs w:val="24"/>
                    </w:rPr>
                    <w:t>Site :</w:t>
                  </w:r>
                  <w:proofErr w:type="gramEnd"/>
                  <w:r w:rsidRPr="00A328CC">
                    <w:rPr>
                      <w:rFonts w:ascii="Times New Roman" w:hAnsi="Times New Roman" w:cs="Times New Roman"/>
                      <w:sz w:val="24"/>
                      <w:szCs w:val="24"/>
                    </w:rPr>
                    <w:t xml:space="preserve"> </w:t>
                  </w:r>
                  <w:hyperlink r:id="rId6" w:history="1">
                    <w:r w:rsidRPr="00A328CC">
                      <w:rPr>
                        <w:rStyle w:val="Hyperlink"/>
                        <w:rFonts w:ascii="Times New Roman" w:hAnsi="Times New Roman" w:cs="Times New Roman"/>
                        <w:sz w:val="24"/>
                        <w:szCs w:val="24"/>
                      </w:rPr>
                      <w:t>www.kanguri.com</w:t>
                    </w:r>
                  </w:hyperlink>
                  <w:hyperlink r:id="rId7" w:history="1"/>
                </w:p>
                <w:p w:rsidR="00A328CC" w:rsidRPr="00A328CC" w:rsidRDefault="00A328CC" w:rsidP="00A328CC">
                  <w:pPr>
                    <w:spacing w:after="0" w:line="240" w:lineRule="auto"/>
                  </w:pPr>
                  <w:proofErr w:type="gramStart"/>
                  <w:r w:rsidRPr="00A328CC">
                    <w:rPr>
                      <w:rFonts w:ascii="Times New Roman" w:hAnsi="Times New Roman" w:cs="Times New Roman"/>
                      <w:sz w:val="24"/>
                      <w:szCs w:val="24"/>
                    </w:rPr>
                    <w:t>Email :</w:t>
                  </w:r>
                  <w:proofErr w:type="gramEnd"/>
                  <w:r w:rsidRPr="00A328CC">
                    <w:rPr>
                      <w:rFonts w:ascii="Times New Roman" w:hAnsi="Times New Roman" w:cs="Times New Roman"/>
                      <w:sz w:val="24"/>
                      <w:szCs w:val="24"/>
                    </w:rPr>
                    <w:t xml:space="preserve"> </w:t>
                  </w:r>
                  <w:hyperlink r:id="rId8" w:history="1">
                    <w:r w:rsidRPr="00A328CC">
                      <w:rPr>
                        <w:rStyle w:val="Hyperlink"/>
                        <w:rFonts w:ascii="Times New Roman" w:hAnsi="Times New Roman" w:cs="Times New Roman"/>
                        <w:sz w:val="24"/>
                        <w:szCs w:val="24"/>
                      </w:rPr>
                      <w:t>kangurishpk@gmail.com</w:t>
                    </w:r>
                  </w:hyperlink>
                  <w:hyperlink r:id="rId9" w:history="1"/>
                </w:p>
                <w:p w:rsidR="00A328CC" w:rsidRPr="00A328CC" w:rsidRDefault="00A328CC" w:rsidP="00A328CC">
                  <w:pPr>
                    <w:spacing w:after="0" w:line="240" w:lineRule="auto"/>
                  </w:pPr>
                </w:p>
                <w:p w:rsidR="00A328CC" w:rsidRPr="003F5D9C" w:rsidRDefault="00A328CC" w:rsidP="00A328CC">
                  <w:pPr>
                    <w:spacing w:after="0" w:line="240" w:lineRule="auto"/>
                    <w:rPr>
                      <w:b/>
                      <w:color w:val="E50043"/>
                      <w:lang w:val="it-IT"/>
                    </w:rPr>
                  </w:pPr>
                </w:p>
                <w:p w:rsidR="00A328CC" w:rsidRPr="003F5D9C" w:rsidRDefault="00A328CC" w:rsidP="00A328CC">
                  <w:pPr>
                    <w:spacing w:after="0" w:line="240" w:lineRule="auto"/>
                    <w:rPr>
                      <w:b/>
                    </w:rPr>
                  </w:pPr>
                </w:p>
                <w:p w:rsidR="00A328CC" w:rsidRDefault="00A328CC"/>
              </w:txbxContent>
            </v:textbox>
          </v:shape>
        </w:pict>
      </w:r>
      <w:r>
        <w:t xml:space="preserve">   </w:t>
      </w:r>
    </w:p>
    <w:p w:rsidR="00A328CC" w:rsidRPr="00A328CC" w:rsidRDefault="00A328CC" w:rsidP="00A328CC">
      <w:pPr>
        <w:rPr>
          <w:b/>
          <w:color w:val="E50043"/>
          <w:sz w:val="32"/>
          <w:szCs w:val="32"/>
        </w:rPr>
      </w:pPr>
      <w:r w:rsidRPr="00A328CC">
        <w:rPr>
          <w:b/>
          <w:color w:val="E50043"/>
          <w:sz w:val="32"/>
          <w:szCs w:val="32"/>
        </w:rPr>
        <w:t xml:space="preserve">General </w:t>
      </w:r>
      <w:proofErr w:type="gramStart"/>
      <w:r w:rsidRPr="00A328CC">
        <w:rPr>
          <w:b/>
          <w:color w:val="E50043"/>
          <w:sz w:val="32"/>
          <w:szCs w:val="32"/>
        </w:rPr>
        <w:t>Manager :</w:t>
      </w:r>
      <w:proofErr w:type="gramEnd"/>
      <w:r>
        <w:rPr>
          <w:b/>
          <w:color w:val="E50043"/>
          <w:sz w:val="32"/>
          <w:szCs w:val="32"/>
        </w:rPr>
        <w:t xml:space="preserve">                                            </w:t>
      </w:r>
      <w:r w:rsidRPr="00A328CC">
        <w:rPr>
          <w:b/>
          <w:color w:val="E50043"/>
          <w:sz w:val="32"/>
          <w:szCs w:val="32"/>
        </w:rPr>
        <w:t xml:space="preserve"> </w:t>
      </w:r>
      <w:r>
        <w:rPr>
          <w:b/>
          <w:noProof/>
          <w:color w:val="E50043"/>
          <w:sz w:val="32"/>
          <w:szCs w:val="32"/>
        </w:rPr>
        <w:t xml:space="preserve"> </w:t>
      </w:r>
      <w:r>
        <w:rPr>
          <w:b/>
          <w:noProof/>
          <w:color w:val="E50043"/>
          <w:sz w:val="32"/>
          <w:szCs w:val="32"/>
        </w:rPr>
        <w:drawing>
          <wp:inline distT="0" distB="0" distL="0" distR="0">
            <wp:extent cx="338336" cy="295275"/>
            <wp:effectExtent l="19050" t="0" r="4564"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38336" cy="295275"/>
                    </a:xfrm>
                    <a:prstGeom prst="rect">
                      <a:avLst/>
                    </a:prstGeom>
                    <a:noFill/>
                    <a:ln w="9525">
                      <a:noFill/>
                      <a:miter lim="800000"/>
                      <a:headEnd/>
                      <a:tailEnd/>
                    </a:ln>
                  </pic:spPr>
                </pic:pic>
              </a:graphicData>
            </a:graphic>
          </wp:inline>
        </w:drawing>
      </w:r>
      <w:r>
        <w:rPr>
          <w:b/>
          <w:noProof/>
          <w:color w:val="E50043"/>
          <w:sz w:val="32"/>
          <w:szCs w:val="32"/>
        </w:rPr>
        <w:t xml:space="preserve"> </w:t>
      </w:r>
      <w:r>
        <w:rPr>
          <w:b/>
          <w:noProof/>
          <w:color w:val="E50043"/>
          <w:sz w:val="32"/>
          <w:szCs w:val="32"/>
        </w:rPr>
        <w:drawing>
          <wp:inline distT="0" distB="0" distL="0" distR="0">
            <wp:extent cx="285750" cy="28575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85750" cy="285750"/>
                    </a:xfrm>
                    <a:prstGeom prst="rect">
                      <a:avLst/>
                    </a:prstGeom>
                    <a:noFill/>
                    <a:ln w="9525">
                      <a:noFill/>
                      <a:miter lim="800000"/>
                      <a:headEnd/>
                      <a:tailEnd/>
                    </a:ln>
                  </pic:spPr>
                </pic:pic>
              </a:graphicData>
            </a:graphic>
          </wp:inline>
        </w:drawing>
      </w:r>
      <w:r>
        <w:rPr>
          <w:b/>
          <w:noProof/>
          <w:color w:val="E50043"/>
          <w:sz w:val="32"/>
          <w:szCs w:val="32"/>
        </w:rPr>
        <w:t xml:space="preserve"> </w:t>
      </w:r>
      <w:r>
        <w:rPr>
          <w:noProof/>
        </w:rPr>
        <w:drawing>
          <wp:inline distT="0" distB="0" distL="0" distR="0">
            <wp:extent cx="276225" cy="276225"/>
            <wp:effectExtent l="19050" t="0" r="9525" b="0"/>
            <wp:docPr id="8"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2"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r>
        <w:rPr>
          <w:noProof/>
        </w:rPr>
        <w:drawing>
          <wp:inline distT="0" distB="0" distL="0" distR="0">
            <wp:extent cx="305105" cy="247650"/>
            <wp:effectExtent l="19050" t="0" r="0" b="0"/>
            <wp:docPr id="10" name="Picture 9"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pic:cNvPicPr>
                      <a:picLocks noChangeAspect="1" noChangeArrowheads="1"/>
                    </pic:cNvPicPr>
                  </pic:nvPicPr>
                  <pic:blipFill>
                    <a:blip r:embed="rId13" cstate="print"/>
                    <a:srcRect/>
                    <a:stretch>
                      <a:fillRect/>
                    </a:stretch>
                  </pic:blipFill>
                  <pic:spPr bwMode="auto">
                    <a:xfrm>
                      <a:off x="0" y="0"/>
                      <a:ext cx="305105" cy="247650"/>
                    </a:xfrm>
                    <a:prstGeom prst="rect">
                      <a:avLst/>
                    </a:prstGeom>
                    <a:noFill/>
                    <a:ln w="9525">
                      <a:noFill/>
                      <a:miter lim="800000"/>
                      <a:headEnd/>
                      <a:tailEnd/>
                    </a:ln>
                  </pic:spPr>
                </pic:pic>
              </a:graphicData>
            </a:graphic>
          </wp:inline>
        </w:drawing>
      </w:r>
      <w:r>
        <w:rPr>
          <w:noProof/>
        </w:rPr>
        <w:drawing>
          <wp:inline distT="0" distB="0" distL="0" distR="0">
            <wp:extent cx="276225" cy="276225"/>
            <wp:effectExtent l="19050" t="0" r="9525" b="0"/>
            <wp:docPr id="11" name="Picture 12" descr="Image result for pinte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interest logo"/>
                    <pic:cNvPicPr>
                      <a:picLocks noChangeAspect="1" noChangeArrowheads="1"/>
                    </pic:cNvPicPr>
                  </pic:nvPicPr>
                  <pic:blipFill>
                    <a:blip r:embed="rId14"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r>
        <w:rPr>
          <w:noProof/>
        </w:rPr>
        <w:drawing>
          <wp:inline distT="0" distB="0" distL="0" distR="0">
            <wp:extent cx="301908" cy="295275"/>
            <wp:effectExtent l="19050" t="0" r="2892" b="0"/>
            <wp:docPr id="13" name="Picture 15" descr="Image result for google p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google plus logo"/>
                    <pic:cNvPicPr>
                      <a:picLocks noChangeAspect="1" noChangeArrowheads="1"/>
                    </pic:cNvPicPr>
                  </pic:nvPicPr>
                  <pic:blipFill>
                    <a:blip r:embed="rId15" cstate="print"/>
                    <a:srcRect/>
                    <a:stretch>
                      <a:fillRect/>
                    </a:stretch>
                  </pic:blipFill>
                  <pic:spPr bwMode="auto">
                    <a:xfrm>
                      <a:off x="0" y="0"/>
                      <a:ext cx="304036" cy="297356"/>
                    </a:xfrm>
                    <a:prstGeom prst="rect">
                      <a:avLst/>
                    </a:prstGeom>
                    <a:noFill/>
                    <a:ln w="9525">
                      <a:noFill/>
                      <a:miter lim="800000"/>
                      <a:headEnd/>
                      <a:tailEnd/>
                    </a:ln>
                  </pic:spPr>
                </pic:pic>
              </a:graphicData>
            </a:graphic>
          </wp:inline>
        </w:drawing>
      </w:r>
      <w:r w:rsidR="00A9629F">
        <w:rPr>
          <w:noProof/>
        </w:rPr>
        <w:drawing>
          <wp:inline distT="0" distB="0" distL="0" distR="0">
            <wp:extent cx="453571" cy="238125"/>
            <wp:effectExtent l="19050" t="0" r="3629" b="0"/>
            <wp:docPr id="14" name="Picture 1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lated image"/>
                    <pic:cNvPicPr>
                      <a:picLocks noChangeAspect="1" noChangeArrowheads="1"/>
                    </pic:cNvPicPr>
                  </pic:nvPicPr>
                  <pic:blipFill>
                    <a:blip r:embed="rId16" cstate="print"/>
                    <a:srcRect/>
                    <a:stretch>
                      <a:fillRect/>
                    </a:stretch>
                  </pic:blipFill>
                  <pic:spPr bwMode="auto">
                    <a:xfrm>
                      <a:off x="0" y="0"/>
                      <a:ext cx="453571" cy="238125"/>
                    </a:xfrm>
                    <a:prstGeom prst="rect">
                      <a:avLst/>
                    </a:prstGeom>
                    <a:noFill/>
                    <a:ln w="9525">
                      <a:noFill/>
                      <a:miter lim="800000"/>
                      <a:headEnd/>
                      <a:tailEnd/>
                    </a:ln>
                  </pic:spPr>
                </pic:pic>
              </a:graphicData>
            </a:graphic>
          </wp:inline>
        </w:drawing>
      </w:r>
    </w:p>
    <w:p w:rsidR="00A328CC" w:rsidRDefault="00A328CC" w:rsidP="00A328CC">
      <w:pPr>
        <w:rPr>
          <w:rFonts w:ascii="Times New Roman" w:hAnsi="Times New Roman" w:cs="Times New Roman"/>
          <w:b/>
          <w:sz w:val="24"/>
          <w:szCs w:val="24"/>
        </w:rPr>
      </w:pPr>
      <w:proofErr w:type="spellStart"/>
      <w:r w:rsidRPr="00A328CC">
        <w:rPr>
          <w:rFonts w:ascii="Times New Roman" w:hAnsi="Times New Roman" w:cs="Times New Roman"/>
          <w:b/>
          <w:sz w:val="24"/>
          <w:szCs w:val="24"/>
        </w:rPr>
        <w:t>Klajdi</w:t>
      </w:r>
      <w:proofErr w:type="spellEnd"/>
      <w:r w:rsidRPr="00A328CC">
        <w:rPr>
          <w:rFonts w:ascii="Times New Roman" w:hAnsi="Times New Roman" w:cs="Times New Roman"/>
          <w:b/>
          <w:sz w:val="24"/>
          <w:szCs w:val="24"/>
        </w:rPr>
        <w:t xml:space="preserve"> </w:t>
      </w:r>
      <w:proofErr w:type="spellStart"/>
      <w:r w:rsidRPr="00A328CC">
        <w:rPr>
          <w:rFonts w:ascii="Times New Roman" w:hAnsi="Times New Roman" w:cs="Times New Roman"/>
          <w:b/>
          <w:sz w:val="24"/>
          <w:szCs w:val="24"/>
        </w:rPr>
        <w:t>Jace</w:t>
      </w:r>
      <w:proofErr w:type="spellEnd"/>
    </w:p>
    <w:p w:rsidR="00A9629F" w:rsidRDefault="00A9629F" w:rsidP="00A328CC">
      <w:pPr>
        <w:rPr>
          <w:rFonts w:ascii="Times New Roman" w:hAnsi="Times New Roman" w:cs="Times New Roman"/>
          <w:b/>
          <w:sz w:val="24"/>
          <w:szCs w:val="24"/>
        </w:rPr>
      </w:pPr>
    </w:p>
    <w:p w:rsidR="00A9629F" w:rsidRDefault="00A9629F" w:rsidP="00A9629F">
      <w:pPr>
        <w:ind w:left="2880" w:firstLine="720"/>
        <w:rPr>
          <w:b/>
          <w:color w:val="E50043"/>
          <w:sz w:val="32"/>
          <w:szCs w:val="32"/>
        </w:rPr>
      </w:pPr>
      <w:r w:rsidRPr="00A9629F">
        <w:rPr>
          <w:b/>
          <w:color w:val="E50043"/>
          <w:sz w:val="32"/>
          <w:szCs w:val="32"/>
        </w:rPr>
        <w:t>COMPANY DESCRIPTION</w:t>
      </w:r>
    </w:p>
    <w:p w:rsidR="00A9629F" w:rsidRDefault="00A9629F" w:rsidP="00A9629F">
      <w:pPr>
        <w:ind w:left="2880" w:firstLine="720"/>
        <w:rPr>
          <w:b/>
          <w:color w:val="E50043"/>
          <w:sz w:val="32"/>
          <w:szCs w:val="32"/>
        </w:rPr>
      </w:pPr>
    </w:p>
    <w:p w:rsidR="00A9629F" w:rsidRDefault="00A9629F" w:rsidP="00A9629F">
      <w:pPr>
        <w:ind w:left="2880" w:firstLine="720"/>
        <w:rPr>
          <w:b/>
          <w:color w:val="E50043"/>
          <w:sz w:val="32"/>
          <w:szCs w:val="32"/>
        </w:rPr>
      </w:pPr>
    </w:p>
    <w:p w:rsidR="00A9629F" w:rsidRDefault="00A9629F" w:rsidP="00A9629F">
      <w:pPr>
        <w:spacing w:after="0" w:line="240" w:lineRule="auto"/>
        <w:jc w:val="both"/>
        <w:rPr>
          <w:b/>
          <w:sz w:val="24"/>
          <w:szCs w:val="24"/>
        </w:rPr>
      </w:pPr>
      <w:r w:rsidRPr="00695234">
        <w:rPr>
          <w:b/>
          <w:sz w:val="24"/>
          <w:szCs w:val="24"/>
        </w:rPr>
        <w:t>K</w:t>
      </w:r>
      <w:r>
        <w:rPr>
          <w:b/>
          <w:sz w:val="24"/>
          <w:szCs w:val="24"/>
        </w:rPr>
        <w:t>ANGURI is the first carpooling platform in Albania:</w:t>
      </w:r>
      <w:r w:rsidRPr="00695234">
        <w:rPr>
          <w:b/>
          <w:sz w:val="24"/>
          <w:szCs w:val="24"/>
        </w:rPr>
        <w:t xml:space="preserve"> we connect people who need to travel with drivers who have empty seats. By sharing long distance rides, our community is increasing the efficiency of road transport, saving money on travel and reducing our impact on the environment. </w:t>
      </w:r>
    </w:p>
    <w:p w:rsidR="00A9629F" w:rsidRDefault="00A9629F" w:rsidP="00A9629F">
      <w:pPr>
        <w:spacing w:after="0" w:line="240" w:lineRule="auto"/>
        <w:jc w:val="both"/>
        <w:rPr>
          <w:b/>
          <w:sz w:val="24"/>
          <w:szCs w:val="24"/>
        </w:rPr>
      </w:pPr>
      <w:proofErr w:type="gramStart"/>
      <w:r w:rsidRPr="00695234">
        <w:rPr>
          <w:b/>
          <w:sz w:val="24"/>
          <w:szCs w:val="24"/>
        </w:rPr>
        <w:t>Just enter</w:t>
      </w:r>
      <w:r>
        <w:rPr>
          <w:b/>
          <w:sz w:val="24"/>
          <w:szCs w:val="24"/>
        </w:rPr>
        <w:t>ing</w:t>
      </w:r>
      <w:r w:rsidRPr="00695234">
        <w:rPr>
          <w:b/>
          <w:sz w:val="24"/>
          <w:szCs w:val="24"/>
        </w:rPr>
        <w:t xml:space="preserve"> your departure and arrival points a</w:t>
      </w:r>
      <w:r>
        <w:rPr>
          <w:b/>
          <w:sz w:val="24"/>
          <w:szCs w:val="24"/>
        </w:rPr>
        <w:t>nd your travel date, then choosing</w:t>
      </w:r>
      <w:r w:rsidRPr="00695234">
        <w:rPr>
          <w:b/>
          <w:sz w:val="24"/>
          <w:szCs w:val="24"/>
        </w:rPr>
        <w:t xml:space="preserve"> a driver going your way.</w:t>
      </w:r>
      <w:proofErr w:type="gramEnd"/>
      <w:r w:rsidRPr="00695234">
        <w:rPr>
          <w:b/>
          <w:sz w:val="24"/>
          <w:szCs w:val="24"/>
        </w:rPr>
        <w:t xml:space="preserve"> If you have a question, you can ask the driver before booking.</w:t>
      </w:r>
    </w:p>
    <w:p w:rsidR="00A9629F" w:rsidRDefault="00A9629F" w:rsidP="00A9629F">
      <w:pPr>
        <w:spacing w:after="0" w:line="240" w:lineRule="auto"/>
        <w:jc w:val="both"/>
        <w:rPr>
          <w:b/>
          <w:sz w:val="24"/>
          <w:szCs w:val="24"/>
        </w:rPr>
      </w:pPr>
    </w:p>
    <w:p w:rsidR="00A9629F" w:rsidRPr="00695234" w:rsidRDefault="00A9629F" w:rsidP="00A9629F">
      <w:pPr>
        <w:spacing w:after="0" w:line="240" w:lineRule="auto"/>
        <w:jc w:val="both"/>
        <w:rPr>
          <w:b/>
          <w:sz w:val="24"/>
          <w:szCs w:val="24"/>
        </w:rPr>
      </w:pPr>
      <w:r>
        <w:rPr>
          <w:b/>
          <w:sz w:val="24"/>
          <w:szCs w:val="24"/>
        </w:rPr>
        <w:t>Travelers can book and pay for their seat online. They wi</w:t>
      </w:r>
      <w:r w:rsidRPr="00695234">
        <w:rPr>
          <w:b/>
          <w:sz w:val="24"/>
          <w:szCs w:val="24"/>
        </w:rPr>
        <w:t>ll get the driver's phone number to arrange the final details, as well as a booking code.</w:t>
      </w:r>
    </w:p>
    <w:p w:rsidR="00A9629F" w:rsidRPr="00695234" w:rsidRDefault="00A9629F" w:rsidP="00A9629F">
      <w:pPr>
        <w:spacing w:after="0" w:line="240" w:lineRule="auto"/>
        <w:jc w:val="both"/>
        <w:rPr>
          <w:b/>
          <w:sz w:val="24"/>
          <w:szCs w:val="24"/>
        </w:rPr>
      </w:pPr>
      <w:r w:rsidRPr="00695234">
        <w:rPr>
          <w:b/>
          <w:sz w:val="24"/>
          <w:szCs w:val="24"/>
        </w:rPr>
        <w:t>People can travel together and give the booking code to the driver during the ride.</w:t>
      </w:r>
      <w:r>
        <w:rPr>
          <w:b/>
          <w:sz w:val="24"/>
          <w:szCs w:val="24"/>
        </w:rPr>
        <w:t xml:space="preserve">   With this booking code the driver can withdraw the payment in our platform kanguri.com. </w:t>
      </w:r>
    </w:p>
    <w:p w:rsidR="00A9629F" w:rsidRPr="00A9629F" w:rsidRDefault="00A9629F" w:rsidP="00A9629F">
      <w:pPr>
        <w:spacing w:after="0" w:line="240" w:lineRule="auto"/>
        <w:jc w:val="both"/>
        <w:rPr>
          <w:b/>
          <w:sz w:val="24"/>
          <w:szCs w:val="24"/>
        </w:rPr>
      </w:pPr>
    </w:p>
    <w:p w:rsidR="00A9629F" w:rsidRPr="00A9629F" w:rsidRDefault="00A9629F" w:rsidP="00A9629F">
      <w:pPr>
        <w:spacing w:after="0" w:line="240" w:lineRule="auto"/>
        <w:jc w:val="both"/>
        <w:rPr>
          <w:b/>
          <w:sz w:val="24"/>
          <w:szCs w:val="24"/>
        </w:rPr>
      </w:pPr>
      <w:r w:rsidRPr="00A9629F">
        <w:rPr>
          <w:b/>
          <w:sz w:val="24"/>
          <w:szCs w:val="24"/>
        </w:rPr>
        <w:t xml:space="preserve">Users can check out the drivers' trusted profiles, including ratings left for them by other </w:t>
      </w:r>
      <w:proofErr w:type="spellStart"/>
      <w:r w:rsidRPr="00A9629F">
        <w:rPr>
          <w:b/>
          <w:sz w:val="24"/>
          <w:szCs w:val="24"/>
        </w:rPr>
        <w:t>members.If</w:t>
      </w:r>
      <w:proofErr w:type="spellEnd"/>
      <w:r w:rsidRPr="00A9629F">
        <w:rPr>
          <w:b/>
          <w:sz w:val="24"/>
          <w:szCs w:val="24"/>
        </w:rPr>
        <w:t xml:space="preserve"> the driver cancels, the passenge</w:t>
      </w:r>
      <w:bookmarkStart w:id="0" w:name="_GoBack"/>
      <w:bookmarkEnd w:id="0"/>
      <w:r w:rsidRPr="00A9629F">
        <w:rPr>
          <w:b/>
          <w:sz w:val="24"/>
          <w:szCs w:val="24"/>
        </w:rPr>
        <w:t>r will be refunded according to the terms of our cancellation policy.</w:t>
      </w:r>
    </w:p>
    <w:p w:rsidR="00A9629F" w:rsidRPr="00A9629F" w:rsidRDefault="00A9629F" w:rsidP="00A9629F">
      <w:pPr>
        <w:rPr>
          <w:b/>
          <w:color w:val="E50043"/>
          <w:sz w:val="32"/>
          <w:szCs w:val="32"/>
        </w:rPr>
      </w:pPr>
    </w:p>
    <w:p w:rsidR="00A328CC" w:rsidRPr="00A328CC" w:rsidRDefault="00A328CC" w:rsidP="00A328CC">
      <w:pPr>
        <w:rPr>
          <w:rFonts w:ascii="Times New Roman" w:hAnsi="Times New Roman" w:cs="Times New Roman"/>
          <w:b/>
          <w:sz w:val="24"/>
          <w:szCs w:val="24"/>
        </w:rPr>
      </w:pPr>
    </w:p>
    <w:p w:rsidR="00A328CC" w:rsidRDefault="00A328CC"/>
    <w:sectPr w:rsidR="00A328CC" w:rsidSect="00A9629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A328CC"/>
    <w:rsid w:val="00174AF8"/>
    <w:rsid w:val="00A328CC"/>
    <w:rsid w:val="00A962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2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8CC"/>
    <w:rPr>
      <w:rFonts w:ascii="Tahoma" w:hAnsi="Tahoma" w:cs="Tahoma"/>
      <w:sz w:val="16"/>
      <w:szCs w:val="16"/>
    </w:rPr>
  </w:style>
  <w:style w:type="character" w:styleId="Hyperlink">
    <w:name w:val="Hyperlink"/>
    <w:basedOn w:val="DefaultParagraphFont"/>
    <w:uiPriority w:val="99"/>
    <w:unhideWhenUsed/>
    <w:rsid w:val="00A328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gurishpk@gmail.com"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sluga.al"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png"/><Relationship Id="rId1" Type="http://schemas.openxmlformats.org/officeDocument/2006/relationships/styles" Target="styles.xml"/><Relationship Id="rId6" Type="http://schemas.openxmlformats.org/officeDocument/2006/relationships/hyperlink" Target="http://www.kanguri.com" TargetMode="External"/><Relationship Id="rId11" Type="http://schemas.openxmlformats.org/officeDocument/2006/relationships/image" Target="media/image4.emf"/><Relationship Id="rId5" Type="http://schemas.openxmlformats.org/officeDocument/2006/relationships/image" Target="media/image2.png"/><Relationship Id="rId15" Type="http://schemas.openxmlformats.org/officeDocument/2006/relationships/image" Target="media/image8.png"/><Relationship Id="rId10" Type="http://schemas.openxmlformats.org/officeDocument/2006/relationships/image" Target="media/image3.emf"/><Relationship Id="rId4" Type="http://schemas.openxmlformats.org/officeDocument/2006/relationships/image" Target="media/image1.png"/><Relationship Id="rId9" Type="http://schemas.openxmlformats.org/officeDocument/2006/relationships/hyperlink" Target="mailto:export@usluga-al.com"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2017-02-20T09:54:00Z</dcterms:created>
  <dcterms:modified xsi:type="dcterms:W3CDTF">2017-02-20T10:12:00Z</dcterms:modified>
</cp:coreProperties>
</file>