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4BA" w:rsidRPr="00DB51A1" w:rsidRDefault="00DB51A1">
      <w:pPr>
        <w:jc w:val="center"/>
        <w:rPr>
          <w:lang w:val="en-US"/>
        </w:rPr>
      </w:pPr>
      <w:bookmarkStart w:id="0" w:name="_GoBack"/>
      <w:bookmarkEnd w:id="0"/>
      <w:r>
        <w:rPr>
          <w:noProof/>
          <w:lang w:val="en-US" w:eastAsia="en-US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-356235</wp:posOffset>
            </wp:positionV>
            <wp:extent cx="6120130" cy="283908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39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51A1">
        <w:rPr>
          <w:b/>
          <w:bCs/>
          <w:sz w:val="36"/>
          <w:szCs w:val="36"/>
          <w:lang w:val="en-US"/>
        </w:rPr>
        <w:t>Programi</w:t>
      </w:r>
    </w:p>
    <w:p w:rsidR="009924BA" w:rsidRPr="00DB51A1" w:rsidRDefault="00DB51A1">
      <w:pPr>
        <w:jc w:val="center"/>
        <w:rPr>
          <w:lang w:val="en-US"/>
        </w:rPr>
      </w:pPr>
      <w:r w:rsidRPr="00DB51A1">
        <w:rPr>
          <w:i/>
          <w:iCs/>
          <w:lang w:val="en-US"/>
        </w:rPr>
        <w:t xml:space="preserve">20/03/2017, hotel Diplômât Fashion 2, </w:t>
      </w:r>
    </w:p>
    <w:p w:rsidR="009924BA" w:rsidRPr="00DB51A1" w:rsidRDefault="009924BA">
      <w:pPr>
        <w:jc w:val="center"/>
        <w:rPr>
          <w:i/>
          <w:iCs/>
          <w:lang w:val="en-US"/>
        </w:rPr>
      </w:pPr>
    </w:p>
    <w:p w:rsidR="009924BA" w:rsidRPr="00DB51A1" w:rsidRDefault="009924BA">
      <w:pPr>
        <w:jc w:val="center"/>
        <w:rPr>
          <w:lang w:val="en-US"/>
        </w:rPr>
      </w:pPr>
    </w:p>
    <w:p w:rsidR="009924BA" w:rsidRPr="00DB51A1" w:rsidRDefault="00DB51A1">
      <w:pPr>
        <w:jc w:val="both"/>
        <w:rPr>
          <w:lang w:val="en-US"/>
        </w:rPr>
      </w:pPr>
      <w:r w:rsidRPr="00DB51A1">
        <w:rPr>
          <w:b/>
          <w:bCs/>
          <w:lang w:val="en-US"/>
        </w:rPr>
        <w:t>17 :30 – 17 :45</w:t>
      </w:r>
      <w:r w:rsidRPr="00DB51A1">
        <w:rPr>
          <w:lang w:val="en-US"/>
        </w:rPr>
        <w:t xml:space="preserve"> – Pritja e të ftuarve</w:t>
      </w:r>
    </w:p>
    <w:p w:rsidR="009924BA" w:rsidRPr="00DB51A1" w:rsidRDefault="009924BA">
      <w:pPr>
        <w:jc w:val="both"/>
        <w:rPr>
          <w:lang w:val="en-US"/>
        </w:rPr>
      </w:pPr>
    </w:p>
    <w:p w:rsidR="009924BA" w:rsidRPr="00DB51A1" w:rsidRDefault="00DB51A1">
      <w:pPr>
        <w:jc w:val="both"/>
        <w:rPr>
          <w:lang w:val="en-US"/>
        </w:rPr>
      </w:pPr>
      <w:r w:rsidRPr="00DB51A1">
        <w:rPr>
          <w:b/>
          <w:bCs/>
          <w:lang w:val="en-US"/>
        </w:rPr>
        <w:t>17h45-17h55</w:t>
      </w:r>
      <w:r w:rsidRPr="00DB51A1">
        <w:rPr>
          <w:lang w:val="en-US"/>
        </w:rPr>
        <w:t xml:space="preserve"> – Fjala e hapjes</w:t>
      </w:r>
    </w:p>
    <w:p w:rsidR="009924BA" w:rsidRPr="00DB51A1" w:rsidRDefault="009924BA">
      <w:pPr>
        <w:jc w:val="both"/>
        <w:rPr>
          <w:lang w:val="en-US"/>
        </w:rPr>
      </w:pPr>
    </w:p>
    <w:p w:rsidR="009924BA" w:rsidRPr="00DB51A1" w:rsidRDefault="00DB51A1">
      <w:pPr>
        <w:numPr>
          <w:ilvl w:val="0"/>
          <w:numId w:val="1"/>
        </w:numPr>
        <w:jc w:val="both"/>
        <w:rPr>
          <w:lang w:val="en-US"/>
        </w:rPr>
      </w:pPr>
      <w:r w:rsidRPr="00DB51A1">
        <w:rPr>
          <w:lang w:val="en-US"/>
        </w:rPr>
        <w:t xml:space="preserve">Prof. Dr. Esmeralda </w:t>
      </w:r>
      <w:r w:rsidRPr="00DB51A1">
        <w:rPr>
          <w:b/>
          <w:bCs/>
          <w:lang w:val="en-US"/>
        </w:rPr>
        <w:t>KROMIDHA</w:t>
      </w:r>
      <w:r w:rsidRPr="00DB51A1">
        <w:rPr>
          <w:lang w:val="en-US"/>
        </w:rPr>
        <w:t xml:space="preserve"> (Universiteti i Tiranës)</w:t>
      </w:r>
    </w:p>
    <w:p w:rsidR="009924BA" w:rsidRPr="00DB51A1" w:rsidRDefault="009924BA">
      <w:pPr>
        <w:ind w:left="720"/>
        <w:jc w:val="both"/>
        <w:rPr>
          <w:lang w:val="en-US"/>
        </w:rPr>
      </w:pPr>
    </w:p>
    <w:p w:rsidR="009924BA" w:rsidRDefault="00DB51A1">
      <w:pPr>
        <w:numPr>
          <w:ilvl w:val="0"/>
          <w:numId w:val="1"/>
        </w:numPr>
        <w:jc w:val="both"/>
      </w:pPr>
      <w:r w:rsidRPr="00DB51A1">
        <w:rPr>
          <w:lang w:val="en-US"/>
        </w:rPr>
        <w:t xml:space="preserve">Shkëlqesia e Tij, Ambasadori i Francës në Shqipëri, Z.  </w:t>
      </w:r>
      <w:r>
        <w:t xml:space="preserve">Bernard </w:t>
      </w:r>
      <w:r>
        <w:rPr>
          <w:b/>
          <w:bCs/>
        </w:rPr>
        <w:t>FITOUSSI</w:t>
      </w:r>
    </w:p>
    <w:p w:rsidR="009924BA" w:rsidRDefault="009924BA">
      <w:pPr>
        <w:ind w:left="720"/>
        <w:jc w:val="both"/>
        <w:rPr>
          <w:b/>
          <w:bCs/>
        </w:rPr>
      </w:pPr>
    </w:p>
    <w:p w:rsidR="009924BA" w:rsidRDefault="00DB51A1">
      <w:pPr>
        <w:numPr>
          <w:ilvl w:val="0"/>
          <w:numId w:val="1"/>
        </w:numPr>
        <w:jc w:val="both"/>
      </w:pPr>
      <w:r>
        <w:t xml:space="preserve">Z. Julien </w:t>
      </w:r>
      <w:r>
        <w:rPr>
          <w:b/>
          <w:bCs/>
        </w:rPr>
        <w:t>ROCHE</w:t>
      </w:r>
      <w:r>
        <w:t xml:space="preserve"> – Presidenti i Dhomës së Treg</w:t>
      </w:r>
      <w:r>
        <w:rPr>
          <w:rFonts w:ascii="Times New Roman" w:hAnsi="Times New Roman" w:cs="Times New Roman"/>
        </w:rPr>
        <w:t>t</w:t>
      </w:r>
      <w:r>
        <w:t>isë dhe Industrisë Francë-Shqipëri</w:t>
      </w:r>
    </w:p>
    <w:p w:rsidR="009924BA" w:rsidRDefault="009924BA">
      <w:pPr>
        <w:jc w:val="both"/>
      </w:pPr>
    </w:p>
    <w:p w:rsidR="009924BA" w:rsidRDefault="00DB51A1">
      <w:pPr>
        <w:jc w:val="both"/>
      </w:pPr>
      <w:r>
        <w:rPr>
          <w:b/>
          <w:bCs/>
        </w:rPr>
        <w:t>17h55 – 19h15</w:t>
      </w:r>
      <w:r>
        <w:t xml:space="preserve"> – Fjala e pjesëmarrësve</w:t>
      </w:r>
    </w:p>
    <w:p w:rsidR="009924BA" w:rsidRDefault="009924BA">
      <w:pPr>
        <w:jc w:val="both"/>
      </w:pPr>
    </w:p>
    <w:p w:rsidR="009924BA" w:rsidRDefault="00DB51A1">
      <w:pPr>
        <w:jc w:val="both"/>
        <w:rPr>
          <w:b/>
          <w:bCs/>
        </w:rPr>
      </w:pPr>
      <w:r>
        <w:rPr>
          <w:b/>
          <w:bCs/>
        </w:rPr>
        <w:t>Akset e diskutimit</w:t>
      </w:r>
    </w:p>
    <w:p w:rsidR="009924BA" w:rsidRDefault="009924BA">
      <w:pPr>
        <w:jc w:val="both"/>
      </w:pPr>
    </w:p>
    <w:p w:rsidR="009924BA" w:rsidRDefault="00DB51A1">
      <w:pPr>
        <w:jc w:val="both"/>
      </w:pPr>
      <w:r>
        <w:rPr>
          <w:b/>
          <w:bCs/>
        </w:rPr>
        <w:t xml:space="preserve">1 – </w:t>
      </w:r>
      <w:r>
        <w:rPr>
          <w:rFonts w:ascii="Times New Roman" w:hAnsi="Times New Roman" w:cs="Times New Roman"/>
          <w:b/>
          <w:bCs/>
        </w:rPr>
        <w:t xml:space="preserve">Gratë frankofone në Shqipëri dhe angazhimi i tyre në politikë : arritje dhe sfida </w:t>
      </w:r>
    </w:p>
    <w:p w:rsidR="009924BA" w:rsidRDefault="009924BA">
      <w:pPr>
        <w:jc w:val="both"/>
        <w:rPr>
          <w:rFonts w:ascii="Times New Roman" w:hAnsi="Times New Roman" w:cs="Times New Roman"/>
          <w:b/>
          <w:bCs/>
        </w:rPr>
      </w:pPr>
    </w:p>
    <w:p w:rsidR="009924BA" w:rsidRDefault="00DB51A1">
      <w:pPr>
        <w:jc w:val="both"/>
      </w:pPr>
      <w:r>
        <w:rPr>
          <w:rFonts w:ascii="Times New Roman" w:hAnsi="Times New Roman" w:cs="Times New Roman"/>
        </w:rPr>
        <w:t xml:space="preserve">Ky aks ka si qëllim të promovojë veprimtari të suksesshme të pjesëmarrjes së grave në jetën politike dhe në insitutcionet administrative. </w:t>
      </w:r>
    </w:p>
    <w:p w:rsidR="009924BA" w:rsidRDefault="00DB51A1">
      <w:pPr>
        <w:jc w:val="both"/>
      </w:pPr>
      <w:r>
        <w:rPr>
          <w:rFonts w:ascii="Times New Roman" w:hAnsi="Times New Roman" w:cs="Times New Roman"/>
        </w:rPr>
        <w:t>Përvoja personale, vështirësitë e hasura, arritjet, politikat mbështetëse për gratë dhe mesazhe për të përçuar.</w:t>
      </w:r>
    </w:p>
    <w:p w:rsidR="009924BA" w:rsidRDefault="009924BA">
      <w:pPr>
        <w:jc w:val="both"/>
      </w:pPr>
    </w:p>
    <w:p w:rsidR="009924BA" w:rsidRDefault="00DB51A1">
      <w:pPr>
        <w:numPr>
          <w:ilvl w:val="0"/>
          <w:numId w:val="2"/>
        </w:numPr>
        <w:jc w:val="both"/>
      </w:pPr>
      <w:r>
        <w:t xml:space="preserve">Znj. Mirela </w:t>
      </w:r>
      <w:r>
        <w:rPr>
          <w:b/>
          <w:bCs/>
        </w:rPr>
        <w:t>KUMBARO</w:t>
      </w:r>
      <w:r>
        <w:t xml:space="preserve"> – Ministre e Kulturës</w:t>
      </w:r>
    </w:p>
    <w:p w:rsidR="009924BA" w:rsidRDefault="009924BA">
      <w:pPr>
        <w:ind w:left="720"/>
        <w:jc w:val="both"/>
      </w:pPr>
    </w:p>
    <w:p w:rsidR="009924BA" w:rsidRDefault="00DB51A1">
      <w:pPr>
        <w:numPr>
          <w:ilvl w:val="0"/>
          <w:numId w:val="2"/>
        </w:numPr>
        <w:jc w:val="both"/>
      </w:pPr>
      <w:r>
        <w:t xml:space="preserve">Znj. Milena </w:t>
      </w:r>
      <w:r>
        <w:rPr>
          <w:b/>
          <w:bCs/>
        </w:rPr>
        <w:t>HARITO</w:t>
      </w:r>
      <w:r>
        <w:t xml:space="preserve"> – Ministre për Inovacionin dhe për Administratën Publike</w:t>
      </w:r>
    </w:p>
    <w:p w:rsidR="009924BA" w:rsidRDefault="009924BA">
      <w:pPr>
        <w:ind w:left="720"/>
        <w:jc w:val="both"/>
      </w:pPr>
    </w:p>
    <w:p w:rsidR="009924BA" w:rsidRDefault="00DB51A1">
      <w:pPr>
        <w:numPr>
          <w:ilvl w:val="0"/>
          <w:numId w:val="2"/>
        </w:numPr>
        <w:jc w:val="both"/>
      </w:pPr>
      <w:r>
        <w:t xml:space="preserve">Znj. Mimoza </w:t>
      </w:r>
      <w:r>
        <w:rPr>
          <w:b/>
          <w:bCs/>
        </w:rPr>
        <w:t>HAFIZI</w:t>
      </w:r>
      <w:r>
        <w:t xml:space="preserve"> - Deputete</w:t>
      </w:r>
    </w:p>
    <w:p w:rsidR="009924BA" w:rsidRDefault="009924BA">
      <w:pPr>
        <w:jc w:val="both"/>
      </w:pPr>
    </w:p>
    <w:p w:rsidR="009924BA" w:rsidRDefault="009924BA">
      <w:pPr>
        <w:jc w:val="both"/>
        <w:rPr>
          <w:b/>
          <w:bCs/>
        </w:rPr>
      </w:pPr>
    </w:p>
    <w:p w:rsidR="009924BA" w:rsidRDefault="00DB51A1">
      <w:pPr>
        <w:jc w:val="both"/>
      </w:pPr>
      <w:r>
        <w:rPr>
          <w:b/>
          <w:bCs/>
        </w:rPr>
        <w:t xml:space="preserve">2 - </w:t>
      </w:r>
      <w:r>
        <w:rPr>
          <w:rFonts w:ascii="Times New Roman" w:hAnsi="Times New Roman" w:cs="Times New Roman"/>
          <w:b/>
          <w:bCs/>
        </w:rPr>
        <w:t xml:space="preserve">Gratë frankofone në krijimtarinë artistike dhe letrare </w:t>
      </w:r>
    </w:p>
    <w:p w:rsidR="009924BA" w:rsidRDefault="009924BA">
      <w:pPr>
        <w:jc w:val="both"/>
        <w:rPr>
          <w:rFonts w:ascii="Times New Roman" w:hAnsi="Times New Roman" w:cs="Times New Roman"/>
        </w:rPr>
      </w:pPr>
    </w:p>
    <w:p w:rsidR="009924BA" w:rsidRDefault="00DB51A1">
      <w:pPr>
        <w:tabs>
          <w:tab w:val="left" w:pos="3316"/>
        </w:tabs>
        <w:jc w:val="both"/>
      </w:pPr>
      <w:r>
        <w:rPr>
          <w:rFonts w:ascii="Times New Roman" w:hAnsi="Times New Roman" w:cs="Times New Roman"/>
          <w:color w:val="000000"/>
          <w:highlight w:val="white"/>
        </w:rPr>
        <w:t xml:space="preserve">Ky aks ka si qëllim diskutimin mbi angazhimin e grave frankofone shkrimtare dhe artiste të cilat janë aktive në jetën shoqërore të vendit si edhe të pasqyrojë gjithashtu mënyrën se si kultura e tyre frankofone influencon dinamikën e krijimtarisë letrare dhe artistike mbi problemet e jetës </w:t>
      </w:r>
      <w:r>
        <w:rPr>
          <w:rFonts w:ascii="Times New Roman" w:hAnsi="Times New Roman" w:cs="Times New Roman"/>
          <w:color w:val="000000"/>
          <w:highlight w:val="white"/>
        </w:rPr>
        <w:lastRenderedPageBreak/>
        <w:t>shoqëroro-kulturore, veçanërisht të grave. Përvoja personale, vështirësitë e hasura, arritjet dhe mesazhe për të përçuar.</w:t>
      </w:r>
    </w:p>
    <w:p w:rsidR="009924BA" w:rsidRDefault="009924BA">
      <w:pPr>
        <w:jc w:val="both"/>
      </w:pPr>
    </w:p>
    <w:p w:rsidR="009924BA" w:rsidRDefault="00DB51A1">
      <w:pPr>
        <w:numPr>
          <w:ilvl w:val="0"/>
          <w:numId w:val="3"/>
        </w:numPr>
        <w:jc w:val="both"/>
      </w:pPr>
      <w:r>
        <w:t xml:space="preserve">Znj. Mira </w:t>
      </w:r>
      <w:r>
        <w:rPr>
          <w:b/>
          <w:bCs/>
        </w:rPr>
        <w:t xml:space="preserve">MEKSI </w:t>
      </w:r>
      <w:r>
        <w:t>– Shkrimtare</w:t>
      </w:r>
    </w:p>
    <w:p w:rsidR="009924BA" w:rsidRDefault="009924BA">
      <w:pPr>
        <w:ind w:left="720"/>
        <w:jc w:val="both"/>
      </w:pPr>
    </w:p>
    <w:p w:rsidR="009924BA" w:rsidRDefault="00DB51A1">
      <w:pPr>
        <w:numPr>
          <w:ilvl w:val="0"/>
          <w:numId w:val="3"/>
        </w:numPr>
        <w:jc w:val="both"/>
      </w:pPr>
      <w:r>
        <w:t xml:space="preserve">Znj. Diana </w:t>
      </w:r>
      <w:r>
        <w:rPr>
          <w:b/>
          <w:bCs/>
        </w:rPr>
        <w:t>ÇULI</w:t>
      </w:r>
      <w:r>
        <w:t xml:space="preserve"> – Shkrimtare</w:t>
      </w:r>
    </w:p>
    <w:p w:rsidR="009924BA" w:rsidRDefault="009924BA">
      <w:pPr>
        <w:ind w:left="720"/>
        <w:jc w:val="both"/>
      </w:pPr>
    </w:p>
    <w:p w:rsidR="009924BA" w:rsidRDefault="00DB51A1">
      <w:pPr>
        <w:numPr>
          <w:ilvl w:val="0"/>
          <w:numId w:val="3"/>
        </w:numPr>
        <w:jc w:val="both"/>
      </w:pPr>
      <w:r>
        <w:t xml:space="preserve">Znj. Matilda </w:t>
      </w:r>
      <w:r>
        <w:rPr>
          <w:b/>
          <w:bCs/>
        </w:rPr>
        <w:t>ODOBASHI</w:t>
      </w:r>
      <w:r>
        <w:t xml:space="preserve"> – Artiste e arteve pamore</w:t>
      </w:r>
    </w:p>
    <w:p w:rsidR="009924BA" w:rsidRDefault="009924BA">
      <w:pPr>
        <w:ind w:left="720"/>
        <w:jc w:val="both"/>
      </w:pPr>
    </w:p>
    <w:p w:rsidR="009924BA" w:rsidRDefault="009924BA">
      <w:pPr>
        <w:jc w:val="both"/>
      </w:pPr>
    </w:p>
    <w:p w:rsidR="009924BA" w:rsidRDefault="00DB51A1">
      <w:r>
        <w:rPr>
          <w:b/>
          <w:bCs/>
        </w:rPr>
        <w:t xml:space="preserve">3- </w:t>
      </w:r>
      <w:r>
        <w:rPr>
          <w:rFonts w:ascii="Times New Roman" w:hAnsi="Times New Roman" w:cs="Times New Roman"/>
          <w:b/>
          <w:bCs/>
        </w:rPr>
        <w:t>Gratë frankofone dhe arsimi</w:t>
      </w:r>
    </w:p>
    <w:p w:rsidR="009924BA" w:rsidRDefault="009924BA">
      <w:pPr>
        <w:ind w:left="360"/>
        <w:jc w:val="both"/>
        <w:rPr>
          <w:rFonts w:ascii="Times New Roman" w:hAnsi="Times New Roman" w:cs="Times New Roman"/>
        </w:rPr>
      </w:pPr>
    </w:p>
    <w:p w:rsidR="009924BA" w:rsidRDefault="00DB51A1">
      <w:pPr>
        <w:jc w:val="both"/>
      </w:pPr>
      <w:r>
        <w:rPr>
          <w:rFonts w:ascii="Times New Roman" w:hAnsi="Times New Roman" w:cs="Times New Roman"/>
        </w:rPr>
        <w:t>Ky aks do të fokusohet mbi sfidat e edukimit dhe të formimit të grave, mbi rolin e grave frankofone për një arsim më t</w:t>
      </w:r>
      <w:bookmarkStart w:id="1" w:name="__DdeLink__99_470233745"/>
      <w:r>
        <w:rPr>
          <w:rFonts w:ascii="Times New Roman" w:hAnsi="Times New Roman" w:cs="Times New Roman"/>
        </w:rPr>
        <w:t>ë</w:t>
      </w:r>
      <w:bookmarkEnd w:id="1"/>
      <w:r>
        <w:rPr>
          <w:rFonts w:ascii="Times New Roman" w:hAnsi="Times New Roman" w:cs="Times New Roman"/>
        </w:rPr>
        <w:t xml:space="preserve"> mirë të gjeneratës së re. </w:t>
      </w:r>
      <w:r>
        <w:rPr>
          <w:rFonts w:ascii="Times New Roman" w:hAnsi="Times New Roman" w:cs="Times New Roman"/>
          <w:color w:val="000000"/>
          <w:highlight w:val="white"/>
        </w:rPr>
        <w:t>Përvoja personale, vështirësitë e hasura, arritjet dhe mesazhe për të përçuar.</w:t>
      </w:r>
    </w:p>
    <w:p w:rsidR="009924BA" w:rsidRDefault="009924BA"/>
    <w:p w:rsidR="009924BA" w:rsidRDefault="00DB51A1">
      <w:pPr>
        <w:numPr>
          <w:ilvl w:val="0"/>
          <w:numId w:val="4"/>
        </w:numPr>
      </w:pPr>
      <w:r>
        <w:t xml:space="preserve">Znj. Lindita </w:t>
      </w:r>
      <w:r>
        <w:rPr>
          <w:b/>
          <w:bCs/>
        </w:rPr>
        <w:t>TRASHANI</w:t>
      </w:r>
      <w:r>
        <w:t xml:space="preserve"> – Presidente e Shoqat</w:t>
      </w:r>
      <w:r>
        <w:rPr>
          <w:rFonts w:ascii="Times New Roman" w:hAnsi="Times New Roman" w:cs="Times New Roman"/>
        </w:rPr>
        <w:t>ë</w:t>
      </w:r>
      <w:r>
        <w:t>s s</w:t>
      </w:r>
      <w:r>
        <w:rPr>
          <w:rFonts w:ascii="Times New Roman" w:hAnsi="Times New Roman" w:cs="Times New Roman"/>
        </w:rPr>
        <w:t>ë</w:t>
      </w:r>
      <w:r>
        <w:t xml:space="preserve"> M</w:t>
      </w:r>
      <w:r>
        <w:rPr>
          <w:rFonts w:ascii="Times New Roman" w:hAnsi="Times New Roman" w:cs="Times New Roman"/>
        </w:rPr>
        <w:t>ë</w:t>
      </w:r>
      <w:r>
        <w:t>suesve t</w:t>
      </w:r>
      <w:r>
        <w:rPr>
          <w:rFonts w:ascii="Times New Roman" w:hAnsi="Times New Roman" w:cs="Times New Roman"/>
        </w:rPr>
        <w:t>ë</w:t>
      </w:r>
      <w:r>
        <w:t xml:space="preserve"> frwngjishtes n</w:t>
      </w:r>
      <w:r>
        <w:rPr>
          <w:rFonts w:ascii="Times New Roman" w:hAnsi="Times New Roman" w:cs="Times New Roman"/>
        </w:rPr>
        <w:t>ë</w:t>
      </w:r>
      <w:r>
        <w:t xml:space="preserve"> Shqip</w:t>
      </w:r>
      <w:r>
        <w:rPr>
          <w:rFonts w:ascii="Times New Roman" w:hAnsi="Times New Roman" w:cs="Times New Roman"/>
        </w:rPr>
        <w:t>ë</w:t>
      </w:r>
      <w:r>
        <w:t>ri</w:t>
      </w:r>
    </w:p>
    <w:p w:rsidR="009924BA" w:rsidRDefault="009924BA">
      <w:pPr>
        <w:ind w:left="720"/>
      </w:pPr>
    </w:p>
    <w:p w:rsidR="009924BA" w:rsidRDefault="00DB51A1">
      <w:pPr>
        <w:numPr>
          <w:ilvl w:val="0"/>
          <w:numId w:val="4"/>
        </w:numPr>
      </w:pPr>
      <w:r>
        <w:t xml:space="preserve">Znj. Andromaqi </w:t>
      </w:r>
      <w:r>
        <w:rPr>
          <w:b/>
          <w:bCs/>
        </w:rPr>
        <w:t>HALOÇI</w:t>
      </w:r>
      <w:r>
        <w:t xml:space="preserve"> - Profesore në Universitetin e Tiranës</w:t>
      </w:r>
    </w:p>
    <w:p w:rsidR="009924BA" w:rsidRDefault="009924BA"/>
    <w:p w:rsidR="009924BA" w:rsidRDefault="009924BA">
      <w:pPr>
        <w:rPr>
          <w:b/>
          <w:bCs/>
        </w:rPr>
      </w:pPr>
    </w:p>
    <w:p w:rsidR="009924BA" w:rsidRDefault="00DB51A1">
      <w:r>
        <w:rPr>
          <w:b/>
          <w:bCs/>
        </w:rPr>
        <w:t>4- Gratë frankofone dhe të drejtat e grave</w:t>
      </w:r>
    </w:p>
    <w:p w:rsidR="009924BA" w:rsidRDefault="009924BA"/>
    <w:p w:rsidR="009924BA" w:rsidRDefault="00DB51A1">
      <w:pPr>
        <w:jc w:val="both"/>
      </w:pPr>
      <w:r>
        <w:t xml:space="preserve">Në këtë aks do te diskutohet për përvoja të suskesshme të grave frankofone në fushën e së drejtës dhe angazhimin e tyre për të përmirësuar të drejtat e grave në Shqipëri. </w:t>
      </w:r>
      <w:r>
        <w:rPr>
          <w:rFonts w:ascii="Times New Roman" w:hAnsi="Times New Roman" w:cs="Times New Roman"/>
          <w:color w:val="000000"/>
          <w:highlight w:val="white"/>
        </w:rPr>
        <w:t>Përvoja personale, vështirësitë e hasura, arritjet, progressi i të drejtave të grave në Shqipëri dhe mesazhe për të përçuar.</w:t>
      </w:r>
    </w:p>
    <w:p w:rsidR="009924BA" w:rsidRDefault="009924BA"/>
    <w:p w:rsidR="009924BA" w:rsidRDefault="00DB51A1">
      <w:pPr>
        <w:numPr>
          <w:ilvl w:val="0"/>
          <w:numId w:val="5"/>
        </w:numPr>
      </w:pPr>
      <w:r>
        <w:t xml:space="preserve">Znj. Ajola </w:t>
      </w:r>
      <w:r>
        <w:rPr>
          <w:b/>
          <w:bCs/>
        </w:rPr>
        <w:t>XOXA</w:t>
      </w:r>
      <w:r>
        <w:t xml:space="preserve"> – Avokate, partnere në Studion Ligjore « The Partners », drejtore Ekzekutive e Institutit të Studimeve Ligjore BENUSSI</w:t>
      </w:r>
    </w:p>
    <w:p w:rsidR="009924BA" w:rsidRDefault="009924BA">
      <w:pPr>
        <w:ind w:left="720"/>
      </w:pPr>
    </w:p>
    <w:p w:rsidR="009924BA" w:rsidRDefault="00DB51A1">
      <w:pPr>
        <w:numPr>
          <w:ilvl w:val="0"/>
          <w:numId w:val="5"/>
        </w:numPr>
      </w:pPr>
      <w:r>
        <w:t xml:space="preserve">Znj. Aurela </w:t>
      </w:r>
      <w:r>
        <w:rPr>
          <w:b/>
          <w:bCs/>
        </w:rPr>
        <w:t>ANASTASI</w:t>
      </w:r>
      <w:r>
        <w:t xml:space="preserve"> – Profesore në Universitetin e Tiranës, Avokate</w:t>
      </w:r>
    </w:p>
    <w:p w:rsidR="009924BA" w:rsidRDefault="009924BA"/>
    <w:p w:rsidR="009924BA" w:rsidRDefault="00DB51A1">
      <w:r>
        <w:rPr>
          <w:b/>
          <w:bCs/>
        </w:rPr>
        <w:t xml:space="preserve">5- </w:t>
      </w:r>
      <w:r>
        <w:rPr>
          <w:rFonts w:ascii="Times New Roman" w:hAnsi="Times New Roman" w:cs="Times New Roman"/>
          <w:b/>
          <w:bCs/>
        </w:rPr>
        <w:t>Gratë fankofone dhe sipërmarrja</w:t>
      </w:r>
    </w:p>
    <w:p w:rsidR="009924BA" w:rsidRDefault="009924BA">
      <w:pPr>
        <w:jc w:val="both"/>
        <w:rPr>
          <w:rFonts w:ascii="Times New Roman" w:hAnsi="Times New Roman" w:cs="Times New Roman"/>
          <w:b/>
          <w:bCs/>
          <w:color w:val="000000"/>
          <w:highlight w:val="white"/>
        </w:rPr>
      </w:pPr>
    </w:p>
    <w:p w:rsidR="009924BA" w:rsidRDefault="00DB51A1">
      <w:pPr>
        <w:jc w:val="both"/>
      </w:pPr>
      <w:r>
        <w:rPr>
          <w:rFonts w:ascii="Times New Roman" w:hAnsi="Times New Roman" w:cs="Times New Roman"/>
          <w:color w:val="000000"/>
          <w:highlight w:val="white"/>
        </w:rPr>
        <w:t>Ky aks do t’i kushtohet angazhimit t</w:t>
      </w:r>
      <w:bookmarkStart w:id="2" w:name="__DdeLink__88_1495768003"/>
      <w:r>
        <w:rPr>
          <w:rFonts w:ascii="Times New Roman" w:hAnsi="Times New Roman" w:cs="Times New Roman"/>
          <w:color w:val="000000"/>
          <w:highlight w:val="white"/>
        </w:rPr>
        <w:t>ë</w:t>
      </w:r>
      <w:bookmarkEnd w:id="2"/>
      <w:r>
        <w:rPr>
          <w:rFonts w:ascii="Times New Roman" w:hAnsi="Times New Roman" w:cs="Times New Roman"/>
          <w:color w:val="000000"/>
          <w:highlight w:val="white"/>
        </w:rPr>
        <w:t xml:space="preserve"> grave frankofone për inovacionin dhe krijimin e ndërmarrjeve duke ndarë përoja dhe sjellë këshilla për të gjitha ato të cilat do të donin të ndërmerrnin një nismë të tillë. Përvoja personale, vështirësitë e hasura, arritjet dhe mesazhe për të përçuar.</w:t>
      </w:r>
    </w:p>
    <w:p w:rsidR="009924BA" w:rsidRDefault="009924BA">
      <w:pPr>
        <w:jc w:val="both"/>
      </w:pPr>
    </w:p>
    <w:p w:rsidR="009924BA" w:rsidRDefault="00DB51A1">
      <w:pPr>
        <w:numPr>
          <w:ilvl w:val="0"/>
          <w:numId w:val="6"/>
        </w:numPr>
      </w:pPr>
      <w:bookmarkStart w:id="3" w:name="__DdeLink__167_8109056"/>
      <w:r>
        <w:t>Znj.</w:t>
      </w:r>
      <w:bookmarkEnd w:id="3"/>
      <w:r>
        <w:t xml:space="preserve"> Flutura </w:t>
      </w:r>
      <w:r>
        <w:rPr>
          <w:b/>
          <w:bCs/>
        </w:rPr>
        <w:t>XHABIJA</w:t>
      </w:r>
      <w:r>
        <w:t xml:space="preserve"> – Presidente e Shoqat</w:t>
      </w:r>
      <w:r>
        <w:rPr>
          <w:rFonts w:ascii="Times New Roman" w:hAnsi="Times New Roman" w:cs="Times New Roman"/>
          <w:color w:val="000000"/>
          <w:highlight w:val="white"/>
        </w:rPr>
        <w:t>ë</w:t>
      </w:r>
      <w:r>
        <w:t>s s</w:t>
      </w:r>
      <w:r>
        <w:rPr>
          <w:rFonts w:ascii="Times New Roman" w:hAnsi="Times New Roman" w:cs="Times New Roman"/>
          <w:color w:val="000000"/>
          <w:highlight w:val="white"/>
        </w:rPr>
        <w:t>ë</w:t>
      </w:r>
      <w:r>
        <w:t xml:space="preserve"> Grave Afariste</w:t>
      </w:r>
    </w:p>
    <w:p w:rsidR="009924BA" w:rsidRDefault="009924BA"/>
    <w:p w:rsidR="009924BA" w:rsidRDefault="009924BA"/>
    <w:p w:rsidR="009924BA" w:rsidRDefault="00DB51A1">
      <w:r>
        <w:rPr>
          <w:b/>
          <w:bCs/>
        </w:rPr>
        <w:t>19 :15 – 19 :25</w:t>
      </w:r>
      <w:r>
        <w:t xml:space="preserve"> – Pyetje nga t</w:t>
      </w:r>
      <w:r>
        <w:rPr>
          <w:rFonts w:ascii="Times New Roman" w:hAnsi="Times New Roman" w:cs="Times New Roman"/>
          <w:color w:val="000000"/>
          <w:highlight w:val="white"/>
        </w:rPr>
        <w:t>ë pranishmit</w:t>
      </w:r>
    </w:p>
    <w:p w:rsidR="009924BA" w:rsidRDefault="009924BA"/>
    <w:p w:rsidR="009924BA" w:rsidRDefault="00DB51A1">
      <w:r>
        <w:rPr>
          <w:b/>
          <w:bCs/>
        </w:rPr>
        <w:t>19 :25-19 :30</w:t>
      </w:r>
      <w:r>
        <w:t xml:space="preserve"> - Fjala përmbyllëse dhe prespectiva - Prof. Dr. Esmeralda </w:t>
      </w:r>
      <w:r>
        <w:rPr>
          <w:b/>
          <w:bCs/>
        </w:rPr>
        <w:t>KROMIDHA</w:t>
      </w:r>
      <w:r>
        <w:t xml:space="preserve"> (Universiteti i Tiranës)</w:t>
      </w:r>
    </w:p>
    <w:p w:rsidR="009924BA" w:rsidRDefault="009924BA"/>
    <w:p w:rsidR="009924BA" w:rsidRDefault="009924BA"/>
    <w:p w:rsidR="009924BA" w:rsidRDefault="009924BA"/>
    <w:p w:rsidR="009924BA" w:rsidRDefault="009924BA"/>
    <w:p w:rsidR="009924BA" w:rsidRDefault="009924BA">
      <w:pPr>
        <w:jc w:val="center"/>
        <w:rPr>
          <w:i/>
          <w:iCs/>
        </w:rPr>
      </w:pPr>
    </w:p>
    <w:p w:rsidR="009924BA" w:rsidRDefault="009924BA">
      <w:pPr>
        <w:jc w:val="center"/>
      </w:pPr>
    </w:p>
    <w:p w:rsidR="009924BA" w:rsidRDefault="009924BA">
      <w:pPr>
        <w:jc w:val="center"/>
        <w:rPr>
          <w:b/>
          <w:bCs/>
          <w:sz w:val="36"/>
          <w:szCs w:val="36"/>
        </w:rPr>
      </w:pPr>
    </w:p>
    <w:p w:rsidR="009924BA" w:rsidRDefault="009924BA"/>
    <w:p w:rsidR="009924BA" w:rsidRDefault="009924BA"/>
    <w:sectPr w:rsidR="009924BA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49C"/>
    <w:multiLevelType w:val="multilevel"/>
    <w:tmpl w:val="1EB8F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17B64AF0"/>
    <w:multiLevelType w:val="multilevel"/>
    <w:tmpl w:val="2BFE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1C187010"/>
    <w:multiLevelType w:val="multilevel"/>
    <w:tmpl w:val="BC8CD8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2D867B7"/>
    <w:multiLevelType w:val="multilevel"/>
    <w:tmpl w:val="4418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35442AB8"/>
    <w:multiLevelType w:val="multilevel"/>
    <w:tmpl w:val="1566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42A44A91"/>
    <w:multiLevelType w:val="multilevel"/>
    <w:tmpl w:val="B3CC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4C4F32E1"/>
    <w:multiLevelType w:val="multilevel"/>
    <w:tmpl w:val="518C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4BA"/>
    <w:rsid w:val="00786B93"/>
    <w:rsid w:val="009924BA"/>
    <w:rsid w:val="00DB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FreeSans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  <w:qFormat/>
  </w:style>
  <w:style w:type="character" w:customStyle="1" w:styleId="ListLabel1">
    <w:name w:val="ListLabel 1"/>
    <w:qFormat/>
    <w:rPr>
      <w:rFonts w:cs="OpenSymbol"/>
      <w:b w:val="0"/>
      <w:sz w:val="24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  <w:b w:val="0"/>
      <w:sz w:val="24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  <w:b w:val="0"/>
      <w:sz w:val="24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  <w:b w:val="0"/>
      <w:sz w:val="24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  <w:b w:val="0"/>
      <w:sz w:val="24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  <w:b w:val="0"/>
      <w:sz w:val="24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  <w:b w:val="0"/>
      <w:sz w:val="24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  <w:b w:val="0"/>
      <w:sz w:val="24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  <w:b w:val="0"/>
      <w:sz w:val="24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  <w:b w:val="0"/>
      <w:sz w:val="24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  <w:b w:val="0"/>
      <w:sz w:val="24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  <w:b w:val="0"/>
      <w:sz w:val="24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  <w:b w:val="0"/>
      <w:sz w:val="24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  <w:b w:val="0"/>
      <w:sz w:val="24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  <w:b w:val="0"/>
      <w:sz w:val="24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  <w:b w:val="0"/>
      <w:sz w:val="24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  <w:b w:val="0"/>
      <w:sz w:val="24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  <w:b w:val="0"/>
      <w:sz w:val="24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  <w:b w:val="0"/>
      <w:sz w:val="24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cs="OpenSymbol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  <w:b w:val="0"/>
      <w:sz w:val="24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  <w:b w:val="0"/>
      <w:sz w:val="24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  <w:b w:val="0"/>
      <w:sz w:val="24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  <w:b w:val="0"/>
      <w:sz w:val="24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cs="OpenSymbol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  <w:b w:val="0"/>
      <w:sz w:val="24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cs="OpenSymbol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3">
    <w:name w:val="ListLabel 253"/>
    <w:qFormat/>
    <w:rPr>
      <w:rFonts w:cs="OpenSymbol"/>
      <w:b w:val="0"/>
      <w:sz w:val="24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5">
    <w:name w:val="ListLabel 255"/>
    <w:qFormat/>
    <w:rPr>
      <w:rFonts w:cs="OpenSymbol"/>
    </w:rPr>
  </w:style>
  <w:style w:type="character" w:customStyle="1" w:styleId="ListLabel256">
    <w:name w:val="ListLabel 256"/>
    <w:qFormat/>
    <w:rPr>
      <w:rFonts w:cs="OpenSymbol"/>
    </w:rPr>
  </w:style>
  <w:style w:type="character" w:customStyle="1" w:styleId="ListLabel257">
    <w:name w:val="ListLabel 257"/>
    <w:qFormat/>
    <w:rPr>
      <w:rFonts w:cs="OpenSymbol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  <w:b w:val="0"/>
      <w:sz w:val="24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  <w:b w:val="0"/>
      <w:sz w:val="24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9">
    <w:name w:val="ListLabel 289"/>
    <w:qFormat/>
    <w:rPr>
      <w:rFonts w:cs="OpenSymbol"/>
      <w:b w:val="0"/>
      <w:sz w:val="24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8">
    <w:name w:val="ListLabel 298"/>
    <w:qFormat/>
    <w:rPr>
      <w:rFonts w:cs="OpenSymbol"/>
      <w:b w:val="0"/>
      <w:sz w:val="24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7">
    <w:name w:val="ListLabel 307"/>
    <w:qFormat/>
    <w:rPr>
      <w:rFonts w:cs="OpenSymbol"/>
      <w:b w:val="0"/>
      <w:sz w:val="24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paragraph" w:customStyle="1" w:styleId="Titre">
    <w:name w:val="Titre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qFormat/>
    <w:pPr>
      <w:spacing w:after="20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 Regular" w:hAnsi="Liberation Serif" w:cs="FreeSans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  <w:qFormat/>
  </w:style>
  <w:style w:type="character" w:customStyle="1" w:styleId="ListLabel1">
    <w:name w:val="ListLabel 1"/>
    <w:qFormat/>
    <w:rPr>
      <w:rFonts w:cs="OpenSymbol"/>
      <w:b w:val="0"/>
      <w:sz w:val="24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  <w:b w:val="0"/>
      <w:sz w:val="24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  <w:b w:val="0"/>
      <w:sz w:val="24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  <w:b w:val="0"/>
      <w:sz w:val="24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  <w:b w:val="0"/>
      <w:sz w:val="24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  <w:b w:val="0"/>
      <w:sz w:val="24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  <w:b w:val="0"/>
      <w:sz w:val="24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  <w:b w:val="0"/>
      <w:sz w:val="24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  <w:b w:val="0"/>
      <w:sz w:val="24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  <w:b w:val="0"/>
      <w:sz w:val="24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  <w:b w:val="0"/>
      <w:sz w:val="24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  <w:b w:val="0"/>
      <w:sz w:val="24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  <w:b w:val="0"/>
      <w:sz w:val="24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  <w:b w:val="0"/>
      <w:sz w:val="24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  <w:b w:val="0"/>
      <w:sz w:val="24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  <w:b w:val="0"/>
      <w:sz w:val="24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  <w:b w:val="0"/>
      <w:sz w:val="24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  <w:b w:val="0"/>
      <w:sz w:val="24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  <w:b w:val="0"/>
      <w:sz w:val="24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cs="OpenSymbol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  <w:b w:val="0"/>
      <w:sz w:val="24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  <w:b w:val="0"/>
      <w:sz w:val="24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  <w:b w:val="0"/>
      <w:sz w:val="24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  <w:b w:val="0"/>
      <w:sz w:val="24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cs="OpenSymbol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  <w:b w:val="0"/>
      <w:sz w:val="24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cs="OpenSymbol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3">
    <w:name w:val="ListLabel 253"/>
    <w:qFormat/>
    <w:rPr>
      <w:rFonts w:cs="OpenSymbol"/>
      <w:b w:val="0"/>
      <w:sz w:val="24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5">
    <w:name w:val="ListLabel 255"/>
    <w:qFormat/>
    <w:rPr>
      <w:rFonts w:cs="OpenSymbol"/>
    </w:rPr>
  </w:style>
  <w:style w:type="character" w:customStyle="1" w:styleId="ListLabel256">
    <w:name w:val="ListLabel 256"/>
    <w:qFormat/>
    <w:rPr>
      <w:rFonts w:cs="OpenSymbol"/>
    </w:rPr>
  </w:style>
  <w:style w:type="character" w:customStyle="1" w:styleId="ListLabel257">
    <w:name w:val="ListLabel 257"/>
    <w:qFormat/>
    <w:rPr>
      <w:rFonts w:cs="OpenSymbol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  <w:b w:val="0"/>
      <w:sz w:val="24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  <w:b w:val="0"/>
      <w:sz w:val="24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9">
    <w:name w:val="ListLabel 289"/>
    <w:qFormat/>
    <w:rPr>
      <w:rFonts w:cs="OpenSymbol"/>
      <w:b w:val="0"/>
      <w:sz w:val="24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8">
    <w:name w:val="ListLabel 298"/>
    <w:qFormat/>
    <w:rPr>
      <w:rFonts w:cs="OpenSymbol"/>
      <w:b w:val="0"/>
      <w:sz w:val="24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7">
    <w:name w:val="ListLabel 307"/>
    <w:qFormat/>
    <w:rPr>
      <w:rFonts w:cs="OpenSymbol"/>
      <w:b w:val="0"/>
      <w:sz w:val="24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paragraph" w:customStyle="1" w:styleId="Titre">
    <w:name w:val="Titre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qFormat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Societe Generale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Blerina</cp:lastModifiedBy>
  <cp:revision>2</cp:revision>
  <dcterms:created xsi:type="dcterms:W3CDTF">2017-03-16T07:50:00Z</dcterms:created>
  <dcterms:modified xsi:type="dcterms:W3CDTF">2017-03-16T07:50:00Z</dcterms:modified>
  <dc:language>fr-FR</dc:language>
</cp:coreProperties>
</file>