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2A" w:rsidRDefault="0071692A" w:rsidP="008129B6">
      <w:pPr>
        <w:pStyle w:val="Title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inline distT="0" distB="0" distL="0" distR="0">
            <wp:extent cx="5761355" cy="7740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E37" w:rsidRPr="0033142A" w:rsidRDefault="008129B6" w:rsidP="008129B6">
      <w:pPr>
        <w:pStyle w:val="Title"/>
        <w:rPr>
          <w:rFonts w:ascii="Century Gothic" w:hAnsi="Century Gothic"/>
        </w:rPr>
      </w:pPr>
      <w:r w:rsidRPr="0033142A">
        <w:rPr>
          <w:rFonts w:ascii="Century Gothic" w:hAnsi="Century Gothic"/>
        </w:rPr>
        <w:t>F</w:t>
      </w:r>
      <w:r w:rsidR="006C61D8">
        <w:rPr>
          <w:rFonts w:ascii="Century Gothic" w:hAnsi="Century Gothic"/>
        </w:rPr>
        <w:t>orum</w:t>
      </w:r>
      <w:r w:rsidR="00862C46">
        <w:rPr>
          <w:rFonts w:ascii="Century Gothic" w:hAnsi="Century Gothic"/>
        </w:rPr>
        <w:t>e</w:t>
      </w:r>
      <w:r w:rsidR="0026342E">
        <w:rPr>
          <w:rFonts w:ascii="Century Gothic" w:hAnsi="Century Gothic"/>
        </w:rPr>
        <w:t>k</w:t>
      </w:r>
      <w:r w:rsidRPr="0033142A">
        <w:rPr>
          <w:rFonts w:ascii="Century Gothic" w:hAnsi="Century Gothic"/>
        </w:rPr>
        <w:t>onomi</w:t>
      </w:r>
      <w:r w:rsidR="00862C46">
        <w:rPr>
          <w:rFonts w:ascii="Century Gothic" w:hAnsi="Century Gothic"/>
        </w:rPr>
        <w:t>k</w:t>
      </w:r>
      <w:r w:rsidR="006C61D8">
        <w:rPr>
          <w:rFonts w:ascii="Century Gothic" w:hAnsi="Century Gothic"/>
        </w:rPr>
        <w:t>fran</w:t>
      </w:r>
      <w:r w:rsidR="00862C46">
        <w:rPr>
          <w:rFonts w:ascii="Century Gothic" w:hAnsi="Century Gothic"/>
        </w:rPr>
        <w:t>k</w:t>
      </w:r>
      <w:r w:rsidR="006C61D8">
        <w:rPr>
          <w:rFonts w:ascii="Century Gothic" w:hAnsi="Century Gothic"/>
        </w:rPr>
        <w:t>o</w:t>
      </w:r>
      <w:r w:rsidR="00862C46">
        <w:rPr>
          <w:rFonts w:ascii="Century Gothic" w:hAnsi="Century Gothic"/>
        </w:rPr>
        <w:t>f</w:t>
      </w:r>
      <w:r w:rsidR="006C61D8">
        <w:rPr>
          <w:rFonts w:ascii="Century Gothic" w:hAnsi="Century Gothic"/>
        </w:rPr>
        <w:t>on</w:t>
      </w:r>
    </w:p>
    <w:p w:rsidR="008129B6" w:rsidRPr="006C61D8" w:rsidRDefault="00862C46" w:rsidP="008129B6">
      <w:pPr>
        <w:pStyle w:val="Title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Nd</w:t>
      </w:r>
      <w:r w:rsidR="0026342E">
        <w:rPr>
          <w:rFonts w:ascii="Century Gothic" w:hAnsi="Century Gothic"/>
          <w:i/>
          <w:sz w:val="24"/>
          <w:szCs w:val="24"/>
        </w:rPr>
        <w:t>ë</w:t>
      </w:r>
      <w:r>
        <w:rPr>
          <w:rFonts w:ascii="Century Gothic" w:hAnsi="Century Gothic"/>
          <w:i/>
          <w:sz w:val="24"/>
          <w:szCs w:val="24"/>
        </w:rPr>
        <w:t>rmarrjan</w:t>
      </w:r>
      <w:r w:rsidR="0026342E">
        <w:rPr>
          <w:rFonts w:ascii="Century Gothic" w:hAnsi="Century Gothic"/>
          <w:i/>
          <w:sz w:val="24"/>
          <w:szCs w:val="24"/>
        </w:rPr>
        <w:t>ë</w:t>
      </w:r>
      <w:r>
        <w:rPr>
          <w:rFonts w:ascii="Century Gothic" w:hAnsi="Century Gothic"/>
          <w:i/>
          <w:sz w:val="24"/>
          <w:szCs w:val="24"/>
        </w:rPr>
        <w:t>koh</w:t>
      </w:r>
      <w:r w:rsidR="0026342E">
        <w:rPr>
          <w:rFonts w:ascii="Century Gothic" w:hAnsi="Century Gothic"/>
          <w:i/>
          <w:sz w:val="24"/>
          <w:szCs w:val="24"/>
        </w:rPr>
        <w:t>ë</w:t>
      </w:r>
      <w:r>
        <w:rPr>
          <w:rFonts w:ascii="Century Gothic" w:hAnsi="Century Gothic"/>
          <w:i/>
          <w:sz w:val="24"/>
          <w:szCs w:val="24"/>
        </w:rPr>
        <w:t>n e di</w:t>
      </w:r>
      <w:r w:rsidR="00BC26D5">
        <w:rPr>
          <w:rFonts w:ascii="Century Gothic" w:hAnsi="Century Gothic"/>
          <w:i/>
          <w:sz w:val="24"/>
          <w:szCs w:val="24"/>
        </w:rPr>
        <w:t>gj</w:t>
      </w:r>
      <w:r>
        <w:rPr>
          <w:rFonts w:ascii="Century Gothic" w:hAnsi="Century Gothic"/>
          <w:i/>
          <w:sz w:val="24"/>
          <w:szCs w:val="24"/>
        </w:rPr>
        <w:t>italizimitdhet</w:t>
      </w:r>
      <w:r w:rsidR="0026342E">
        <w:rPr>
          <w:rFonts w:ascii="Century Gothic" w:hAnsi="Century Gothic"/>
          <w:i/>
          <w:sz w:val="24"/>
          <w:szCs w:val="24"/>
        </w:rPr>
        <w:t>ë</w:t>
      </w:r>
      <w:r>
        <w:rPr>
          <w:rFonts w:ascii="Century Gothic" w:hAnsi="Century Gothic"/>
          <w:i/>
          <w:sz w:val="24"/>
          <w:szCs w:val="24"/>
        </w:rPr>
        <w:t>teknologjivet</w:t>
      </w:r>
      <w:r w:rsidR="0026342E">
        <w:rPr>
          <w:rFonts w:ascii="Century Gothic" w:hAnsi="Century Gothic"/>
          <w:i/>
          <w:sz w:val="24"/>
          <w:szCs w:val="24"/>
        </w:rPr>
        <w:t>ë</w:t>
      </w:r>
      <w:r>
        <w:rPr>
          <w:rFonts w:ascii="Century Gothic" w:hAnsi="Century Gothic"/>
          <w:i/>
          <w:sz w:val="24"/>
          <w:szCs w:val="24"/>
        </w:rPr>
        <w:t>reja</w:t>
      </w:r>
    </w:p>
    <w:p w:rsidR="008129B6" w:rsidRPr="006C61D8" w:rsidRDefault="008129B6" w:rsidP="008129B6">
      <w:pPr>
        <w:pStyle w:val="Title"/>
        <w:rPr>
          <w:rFonts w:ascii="Century Gothic" w:hAnsi="Century Gothic"/>
          <w:sz w:val="22"/>
          <w:szCs w:val="22"/>
        </w:rPr>
      </w:pPr>
      <w:r w:rsidRPr="006C61D8">
        <w:rPr>
          <w:rFonts w:ascii="Century Gothic" w:hAnsi="Century Gothic"/>
          <w:sz w:val="22"/>
          <w:szCs w:val="22"/>
        </w:rPr>
        <w:t>23</w:t>
      </w:r>
      <w:r w:rsidR="00B7507C">
        <w:rPr>
          <w:rFonts w:ascii="Century Gothic" w:hAnsi="Century Gothic"/>
          <w:sz w:val="22"/>
          <w:szCs w:val="22"/>
        </w:rPr>
        <w:t xml:space="preserve"> mars </w:t>
      </w:r>
      <w:r w:rsidRPr="006C61D8">
        <w:rPr>
          <w:rFonts w:ascii="Century Gothic" w:hAnsi="Century Gothic"/>
          <w:sz w:val="22"/>
          <w:szCs w:val="22"/>
        </w:rPr>
        <w:t>2017</w:t>
      </w:r>
      <w:r w:rsidR="00B7507C">
        <w:rPr>
          <w:rFonts w:ascii="Century Gothic" w:hAnsi="Century Gothic"/>
          <w:sz w:val="22"/>
          <w:szCs w:val="22"/>
        </w:rPr>
        <w:t xml:space="preserve">, ora 09-12, </w:t>
      </w:r>
      <w:r w:rsidR="00A67489" w:rsidRPr="006C61D8">
        <w:rPr>
          <w:rFonts w:ascii="Century Gothic" w:hAnsi="Century Gothic"/>
          <w:sz w:val="22"/>
          <w:szCs w:val="22"/>
        </w:rPr>
        <w:t>Hôtel Rogner</w:t>
      </w:r>
    </w:p>
    <w:p w:rsidR="00583FA4" w:rsidRDefault="00583FA4" w:rsidP="00066306">
      <w:pPr>
        <w:spacing w:after="0"/>
        <w:jc w:val="both"/>
        <w:rPr>
          <w:rFonts w:ascii="Century Gothic" w:hAnsi="Century Gothic"/>
          <w:i/>
          <w:sz w:val="20"/>
          <w:szCs w:val="20"/>
        </w:rPr>
      </w:pPr>
    </w:p>
    <w:p w:rsidR="008129B6" w:rsidRPr="0033142A" w:rsidRDefault="008129B6" w:rsidP="00066306">
      <w:pPr>
        <w:spacing w:after="0"/>
        <w:jc w:val="both"/>
        <w:rPr>
          <w:rFonts w:ascii="Century Gothic" w:hAnsi="Century Gothic"/>
          <w:i/>
          <w:sz w:val="20"/>
          <w:szCs w:val="20"/>
        </w:rPr>
      </w:pPr>
      <w:r w:rsidRPr="0033142A">
        <w:rPr>
          <w:rFonts w:ascii="Century Gothic" w:hAnsi="Century Gothic"/>
          <w:i/>
          <w:sz w:val="20"/>
          <w:szCs w:val="20"/>
        </w:rPr>
        <w:t>« </w:t>
      </w:r>
      <w:r w:rsidR="00862C46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kuadrin e Samitit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Pr="0033142A">
        <w:rPr>
          <w:rFonts w:ascii="Century Gothic" w:hAnsi="Century Gothic"/>
          <w:i/>
          <w:sz w:val="20"/>
          <w:szCs w:val="20"/>
        </w:rPr>
        <w:t>XIV</w:t>
      </w:r>
      <w:r w:rsidR="00862C46">
        <w:rPr>
          <w:rFonts w:ascii="Century Gothic" w:hAnsi="Century Gothic"/>
          <w:i/>
          <w:sz w:val="20"/>
          <w:szCs w:val="20"/>
        </w:rPr>
        <w:t>-t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Pr="0033142A">
        <w:rPr>
          <w:rFonts w:ascii="Century Gothic" w:hAnsi="Century Gothic"/>
          <w:i/>
          <w:sz w:val="20"/>
          <w:szCs w:val="20"/>
        </w:rPr>
        <w:t xml:space="preserve"> Kinshasa, Fran</w:t>
      </w:r>
      <w:r w:rsidR="00862C46">
        <w:rPr>
          <w:rFonts w:ascii="Century Gothic" w:hAnsi="Century Gothic"/>
          <w:i/>
          <w:sz w:val="20"/>
          <w:szCs w:val="20"/>
        </w:rPr>
        <w:t>k</w:t>
      </w:r>
      <w:r w:rsidRPr="0033142A">
        <w:rPr>
          <w:rFonts w:ascii="Century Gothic" w:hAnsi="Century Gothic"/>
          <w:i/>
          <w:sz w:val="20"/>
          <w:szCs w:val="20"/>
        </w:rPr>
        <w:t>o</w:t>
      </w:r>
      <w:r w:rsidR="00862C46">
        <w:rPr>
          <w:rFonts w:ascii="Century Gothic" w:hAnsi="Century Gothic"/>
          <w:i/>
          <w:sz w:val="20"/>
          <w:szCs w:val="20"/>
        </w:rPr>
        <w:t>f</w:t>
      </w:r>
      <w:r w:rsidRPr="0033142A">
        <w:rPr>
          <w:rFonts w:ascii="Century Gothic" w:hAnsi="Century Gothic"/>
          <w:i/>
          <w:sz w:val="20"/>
          <w:szCs w:val="20"/>
        </w:rPr>
        <w:t>oni</w:t>
      </w:r>
      <w:r w:rsidR="00862C46">
        <w:rPr>
          <w:rFonts w:ascii="Century Gothic" w:hAnsi="Century Gothic"/>
          <w:i/>
          <w:sz w:val="20"/>
          <w:szCs w:val="20"/>
        </w:rPr>
        <w:t>a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rinovon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strategjin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 xml:space="preserve"> e saj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r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mbajtur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parasysh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zhvillimet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teknologjike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q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preki</w:t>
      </w:r>
      <w:r w:rsidR="0026342E">
        <w:rPr>
          <w:rFonts w:ascii="Century Gothic" w:hAnsi="Century Gothic"/>
          <w:i/>
          <w:sz w:val="20"/>
          <w:szCs w:val="20"/>
        </w:rPr>
        <w:t>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tashm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gjith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sektor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t e aktivitetit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njer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zor. Ajo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B7507C">
        <w:rPr>
          <w:rFonts w:ascii="Century Gothic" w:hAnsi="Century Gothic"/>
          <w:i/>
          <w:sz w:val="20"/>
          <w:szCs w:val="20"/>
        </w:rPr>
        <w:t>cakton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Pr="0033142A">
        <w:rPr>
          <w:rFonts w:ascii="Century Gothic" w:hAnsi="Century Gothic"/>
          <w:i/>
          <w:sz w:val="20"/>
          <w:szCs w:val="20"/>
        </w:rPr>
        <w:t>obje</w:t>
      </w:r>
      <w:r w:rsidR="00862C46">
        <w:rPr>
          <w:rFonts w:ascii="Century Gothic" w:hAnsi="Century Gothic"/>
          <w:i/>
          <w:sz w:val="20"/>
          <w:szCs w:val="20"/>
        </w:rPr>
        <w:t>k</w:t>
      </w:r>
      <w:r w:rsidRPr="0033142A">
        <w:rPr>
          <w:rFonts w:ascii="Century Gothic" w:hAnsi="Century Gothic"/>
          <w:i/>
          <w:sz w:val="20"/>
          <w:szCs w:val="20"/>
        </w:rPr>
        <w:t>ti</w:t>
      </w:r>
      <w:r w:rsidR="00862C46">
        <w:rPr>
          <w:rFonts w:ascii="Century Gothic" w:hAnsi="Century Gothic"/>
          <w:i/>
          <w:sz w:val="20"/>
          <w:szCs w:val="20"/>
        </w:rPr>
        <w:t xml:space="preserve">vat e </w:t>
      </w:r>
      <w:r w:rsidRPr="0033142A">
        <w:rPr>
          <w:rFonts w:ascii="Century Gothic" w:hAnsi="Century Gothic"/>
          <w:i/>
          <w:sz w:val="20"/>
          <w:szCs w:val="20"/>
        </w:rPr>
        <w:t>Fran</w:t>
      </w:r>
      <w:r w:rsidR="00862C46">
        <w:rPr>
          <w:rFonts w:ascii="Century Gothic" w:hAnsi="Century Gothic"/>
          <w:i/>
          <w:sz w:val="20"/>
          <w:szCs w:val="20"/>
        </w:rPr>
        <w:t>kof</w:t>
      </w:r>
      <w:r w:rsidRPr="0033142A">
        <w:rPr>
          <w:rFonts w:ascii="Century Gothic" w:hAnsi="Century Gothic"/>
          <w:i/>
          <w:sz w:val="20"/>
          <w:szCs w:val="20"/>
        </w:rPr>
        <w:t>oni</w:t>
      </w:r>
      <w:r w:rsidR="00862C46">
        <w:rPr>
          <w:rFonts w:ascii="Century Gothic" w:hAnsi="Century Gothic"/>
          <w:i/>
          <w:sz w:val="20"/>
          <w:szCs w:val="20"/>
        </w:rPr>
        <w:t>s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Pr="0033142A">
        <w:rPr>
          <w:rFonts w:ascii="Century Gothic" w:hAnsi="Century Gothic"/>
          <w:i/>
          <w:sz w:val="20"/>
          <w:szCs w:val="20"/>
        </w:rPr>
        <w:t>p</w:t>
      </w:r>
      <w:r w:rsidR="00862C46">
        <w:rPr>
          <w:rFonts w:ascii="Century Gothic" w:hAnsi="Century Gothic"/>
          <w:i/>
          <w:sz w:val="20"/>
          <w:szCs w:val="20"/>
        </w:rPr>
        <w:t>ë</w:t>
      </w:r>
      <w:r w:rsidRPr="0033142A">
        <w:rPr>
          <w:rFonts w:ascii="Century Gothic" w:hAnsi="Century Gothic"/>
          <w:i/>
          <w:sz w:val="20"/>
          <w:szCs w:val="20"/>
        </w:rPr>
        <w:t>r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B7507C">
        <w:rPr>
          <w:rFonts w:ascii="Century Gothic" w:hAnsi="Century Gothic"/>
          <w:i/>
          <w:sz w:val="20"/>
          <w:szCs w:val="20"/>
        </w:rPr>
        <w:t>vitin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Pr="0033142A">
        <w:rPr>
          <w:rFonts w:ascii="Century Gothic" w:hAnsi="Century Gothic"/>
          <w:i/>
          <w:sz w:val="20"/>
          <w:szCs w:val="20"/>
        </w:rPr>
        <w:t xml:space="preserve">2020. </w:t>
      </w:r>
      <w:r w:rsidR="00862C46">
        <w:rPr>
          <w:rFonts w:ascii="Century Gothic" w:hAnsi="Century Gothic"/>
          <w:i/>
          <w:sz w:val="20"/>
          <w:szCs w:val="20"/>
        </w:rPr>
        <w:t>Ajo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rfshin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fusha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reja si mb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shtetjen</w:t>
      </w:r>
      <w:r w:rsidR="00C12359">
        <w:rPr>
          <w:rFonts w:ascii="Century Gothic" w:hAnsi="Century Gothic"/>
          <w:i/>
          <w:sz w:val="20"/>
          <w:szCs w:val="20"/>
        </w:rPr>
        <w:t xml:space="preserve"> nda</w:t>
      </w:r>
      <w:r w:rsidR="00862C46">
        <w:rPr>
          <w:rFonts w:ascii="Century Gothic" w:hAnsi="Century Gothic"/>
          <w:i/>
          <w:sz w:val="20"/>
          <w:szCs w:val="20"/>
        </w:rPr>
        <w:t>j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inovacionit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dhe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kreativitetit, sip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rma</w:t>
      </w:r>
      <w:r w:rsidR="0026342E">
        <w:rPr>
          <w:rFonts w:ascii="Century Gothic" w:hAnsi="Century Gothic"/>
          <w:i/>
          <w:sz w:val="20"/>
          <w:szCs w:val="20"/>
        </w:rPr>
        <w:t>r</w:t>
      </w:r>
      <w:r w:rsidR="00862C46">
        <w:rPr>
          <w:rFonts w:ascii="Century Gothic" w:hAnsi="Century Gothic"/>
          <w:i/>
          <w:sz w:val="20"/>
          <w:szCs w:val="20"/>
        </w:rPr>
        <w:t>rjen e 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rinjve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di</w:t>
      </w:r>
      <w:r w:rsidR="00BC26D5">
        <w:rPr>
          <w:rFonts w:ascii="Century Gothic" w:hAnsi="Century Gothic"/>
          <w:i/>
          <w:sz w:val="20"/>
          <w:szCs w:val="20"/>
        </w:rPr>
        <w:t>gj</w:t>
      </w:r>
      <w:r w:rsidR="00862C46">
        <w:rPr>
          <w:rFonts w:ascii="Century Gothic" w:hAnsi="Century Gothic"/>
          <w:i/>
          <w:sz w:val="20"/>
          <w:szCs w:val="20"/>
        </w:rPr>
        <w:t>italizim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dhe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partneritetin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r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nj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qever</w:t>
      </w:r>
      <w:r w:rsidR="00862C46">
        <w:rPr>
          <w:rFonts w:ascii="Century Gothic" w:hAnsi="Century Gothic"/>
          <w:i/>
          <w:sz w:val="20"/>
          <w:szCs w:val="20"/>
        </w:rPr>
        <w:t>i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hapur, q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duhet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b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het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nj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prej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shtyllave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rr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njosjes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Shtetit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drejt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s. Kjo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strategji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q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 xml:space="preserve"> po zhvillohet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nga ONF, operator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 xml:space="preserve">t e </w:t>
      </w:r>
      <w:r w:rsidR="00120FE8">
        <w:rPr>
          <w:rFonts w:ascii="Century Gothic" w:hAnsi="Century Gothic"/>
          <w:i/>
          <w:sz w:val="20"/>
          <w:szCs w:val="20"/>
        </w:rPr>
        <w:t>F</w:t>
      </w:r>
      <w:r w:rsidR="00862C46">
        <w:rPr>
          <w:rFonts w:ascii="Century Gothic" w:hAnsi="Century Gothic"/>
          <w:i/>
          <w:sz w:val="20"/>
          <w:szCs w:val="20"/>
        </w:rPr>
        <w:t>rankofonis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dhe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Asambleja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Parlamentare e Frankofonis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, inkurajon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partneritetet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inovatore me q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llim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rforcimin e aft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862C46">
        <w:rPr>
          <w:rFonts w:ascii="Century Gothic" w:hAnsi="Century Gothic"/>
          <w:i/>
          <w:sz w:val="20"/>
          <w:szCs w:val="20"/>
        </w:rPr>
        <w:t>sis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862C46">
        <w:rPr>
          <w:rFonts w:ascii="Century Gothic" w:hAnsi="Century Gothic"/>
          <w:i/>
          <w:sz w:val="20"/>
          <w:szCs w:val="20"/>
        </w:rPr>
        <w:t>vepruese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dhe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impaktin e veprim</w:t>
      </w:r>
      <w:r w:rsidR="00B7507C">
        <w:rPr>
          <w:rFonts w:ascii="Century Gothic" w:hAnsi="Century Gothic"/>
          <w:i/>
          <w:sz w:val="20"/>
          <w:szCs w:val="20"/>
        </w:rPr>
        <w:t>tarive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frankofone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sh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4859E7">
        <w:rPr>
          <w:rFonts w:ascii="Century Gothic" w:hAnsi="Century Gothic"/>
          <w:i/>
          <w:sz w:val="20"/>
          <w:szCs w:val="20"/>
        </w:rPr>
        <w:t>rbim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popullsive, sidomos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vendet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zhvilli</w:t>
      </w:r>
      <w:r w:rsidR="0026342E">
        <w:rPr>
          <w:rFonts w:ascii="Century Gothic" w:hAnsi="Century Gothic"/>
          <w:i/>
          <w:sz w:val="20"/>
          <w:szCs w:val="20"/>
        </w:rPr>
        <w:t>m</w:t>
      </w:r>
      <w:r w:rsidR="004859E7">
        <w:rPr>
          <w:rFonts w:ascii="Century Gothic" w:hAnsi="Century Gothic"/>
          <w:i/>
          <w:sz w:val="20"/>
          <w:szCs w:val="20"/>
        </w:rPr>
        <w:t>, me q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4859E7">
        <w:rPr>
          <w:rFonts w:ascii="Century Gothic" w:hAnsi="Century Gothic"/>
          <w:i/>
          <w:sz w:val="20"/>
          <w:szCs w:val="20"/>
        </w:rPr>
        <w:t>llim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p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4859E7">
        <w:rPr>
          <w:rFonts w:ascii="Century Gothic" w:hAnsi="Century Gothic"/>
          <w:i/>
          <w:sz w:val="20"/>
          <w:szCs w:val="20"/>
        </w:rPr>
        <w:t>rfshirjen e tyre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ekonomin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di</w:t>
      </w:r>
      <w:r w:rsidR="00BC26D5">
        <w:rPr>
          <w:rFonts w:ascii="Century Gothic" w:hAnsi="Century Gothic"/>
          <w:i/>
          <w:sz w:val="20"/>
          <w:szCs w:val="20"/>
        </w:rPr>
        <w:t>gj</w:t>
      </w:r>
      <w:r w:rsidR="004859E7">
        <w:rPr>
          <w:rFonts w:ascii="Century Gothic" w:hAnsi="Century Gothic"/>
          <w:i/>
          <w:sz w:val="20"/>
          <w:szCs w:val="20"/>
        </w:rPr>
        <w:t>itale</w:t>
      </w:r>
      <w:r w:rsidR="00C12359">
        <w:rPr>
          <w:rFonts w:ascii="Century Gothic" w:hAnsi="Century Gothic"/>
          <w:i/>
          <w:sz w:val="20"/>
          <w:szCs w:val="20"/>
        </w:rPr>
        <w:t xml:space="preserve"> </w:t>
      </w:r>
      <w:r w:rsidR="004859E7">
        <w:rPr>
          <w:rFonts w:ascii="Century Gothic" w:hAnsi="Century Gothic"/>
          <w:i/>
          <w:sz w:val="20"/>
          <w:szCs w:val="20"/>
        </w:rPr>
        <w:t>bot</w:t>
      </w:r>
      <w:r w:rsidR="0026342E">
        <w:rPr>
          <w:rFonts w:ascii="Century Gothic" w:hAnsi="Century Gothic"/>
          <w:i/>
          <w:sz w:val="20"/>
          <w:szCs w:val="20"/>
        </w:rPr>
        <w:t>ë</w:t>
      </w:r>
      <w:r w:rsidR="004859E7">
        <w:rPr>
          <w:rFonts w:ascii="Century Gothic" w:hAnsi="Century Gothic"/>
          <w:i/>
          <w:sz w:val="20"/>
          <w:szCs w:val="20"/>
        </w:rPr>
        <w:t>rore</w:t>
      </w:r>
      <w:r w:rsidRPr="0033142A">
        <w:rPr>
          <w:rFonts w:ascii="Century Gothic" w:hAnsi="Century Gothic"/>
          <w:i/>
          <w:sz w:val="20"/>
          <w:szCs w:val="20"/>
        </w:rPr>
        <w:t>. »</w:t>
      </w:r>
      <w:r w:rsidRPr="0033142A">
        <w:rPr>
          <w:rStyle w:val="FootnoteReference"/>
          <w:rFonts w:ascii="Century Gothic" w:hAnsi="Century Gothic"/>
          <w:i/>
          <w:sz w:val="20"/>
          <w:szCs w:val="20"/>
        </w:rPr>
        <w:footnoteReference w:id="2"/>
      </w:r>
    </w:p>
    <w:p w:rsidR="00583FA4" w:rsidRPr="0033142A" w:rsidRDefault="00583FA4" w:rsidP="00066306">
      <w:pPr>
        <w:spacing w:after="0"/>
        <w:jc w:val="both"/>
        <w:rPr>
          <w:rFonts w:ascii="Century Gothic" w:hAnsi="Century Gothic"/>
          <w:i/>
          <w:sz w:val="20"/>
          <w:szCs w:val="20"/>
        </w:rPr>
      </w:pPr>
    </w:p>
    <w:p w:rsidR="009603FB" w:rsidRPr="0033142A" w:rsidRDefault="00B7507C" w:rsidP="0006630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</w:t>
      </w:r>
      <w:r w:rsidR="004859E7">
        <w:rPr>
          <w:rFonts w:ascii="Century Gothic" w:hAnsi="Century Gothic"/>
          <w:b/>
          <w:sz w:val="20"/>
          <w:szCs w:val="20"/>
        </w:rPr>
        <w:t>ema q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4859E7">
        <w:rPr>
          <w:rFonts w:ascii="Century Gothic" w:hAnsi="Century Gothic"/>
          <w:b/>
          <w:sz w:val="20"/>
          <w:szCs w:val="20"/>
        </w:rPr>
        <w:t xml:space="preserve"> do t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trajtohet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k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4859E7">
        <w:rPr>
          <w:rFonts w:ascii="Century Gothic" w:hAnsi="Century Gothic"/>
          <w:b/>
          <w:sz w:val="20"/>
          <w:szCs w:val="20"/>
        </w:rPr>
        <w:t>t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4859E7">
        <w:rPr>
          <w:rFonts w:ascii="Century Gothic" w:hAnsi="Century Gothic"/>
          <w:b/>
          <w:sz w:val="20"/>
          <w:szCs w:val="20"/>
        </w:rPr>
        <w:t xml:space="preserve"> vit do t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jet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a</w:t>
      </w:r>
      <w:r>
        <w:rPr>
          <w:rFonts w:ascii="Century Gothic" w:hAnsi="Century Gothic"/>
          <w:b/>
          <w:sz w:val="20"/>
          <w:szCs w:val="20"/>
        </w:rPr>
        <w:t>jo e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sip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4859E7">
        <w:rPr>
          <w:rFonts w:ascii="Century Gothic" w:hAnsi="Century Gothic"/>
          <w:b/>
          <w:sz w:val="20"/>
          <w:szCs w:val="20"/>
        </w:rPr>
        <w:t>rmarrjes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di</w:t>
      </w:r>
      <w:r w:rsidR="00BC26D5">
        <w:rPr>
          <w:rFonts w:ascii="Century Gothic" w:hAnsi="Century Gothic"/>
          <w:b/>
          <w:sz w:val="20"/>
          <w:szCs w:val="20"/>
        </w:rPr>
        <w:t>gj</w:t>
      </w:r>
      <w:r w:rsidR="004859E7">
        <w:rPr>
          <w:rFonts w:ascii="Century Gothic" w:hAnsi="Century Gothic"/>
          <w:b/>
          <w:sz w:val="20"/>
          <w:szCs w:val="20"/>
        </w:rPr>
        <w:t>itale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dhe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teknologjive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>t</w:t>
      </w:r>
      <w:r w:rsidR="0026342E">
        <w:rPr>
          <w:rFonts w:ascii="Century Gothic" w:hAnsi="Century Gothic"/>
          <w:b/>
          <w:sz w:val="20"/>
          <w:szCs w:val="20"/>
        </w:rPr>
        <w:t>ë</w:t>
      </w:r>
      <w:r w:rsidR="00C12359">
        <w:rPr>
          <w:rFonts w:ascii="Century Gothic" w:hAnsi="Century Gothic"/>
          <w:b/>
          <w:sz w:val="20"/>
          <w:szCs w:val="20"/>
        </w:rPr>
        <w:t xml:space="preserve"> </w:t>
      </w:r>
      <w:r w:rsidR="004859E7">
        <w:rPr>
          <w:rFonts w:ascii="Century Gothic" w:hAnsi="Century Gothic"/>
          <w:b/>
          <w:sz w:val="20"/>
          <w:szCs w:val="20"/>
        </w:rPr>
        <w:t xml:space="preserve">reja. </w:t>
      </w:r>
    </w:p>
    <w:p w:rsidR="00066306" w:rsidRDefault="00066306" w:rsidP="0006630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66306" w:rsidRPr="004859E7" w:rsidRDefault="004859E7" w:rsidP="00066306">
      <w:pPr>
        <w:spacing w:after="0"/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4859E7">
        <w:rPr>
          <w:rFonts w:ascii="Century Gothic" w:hAnsi="Century Gothic"/>
          <w:b/>
          <w:sz w:val="20"/>
          <w:szCs w:val="20"/>
          <w:lang w:val="en-US"/>
        </w:rPr>
        <w:t>Objektivat e k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4859E7">
        <w:rPr>
          <w:rFonts w:ascii="Century Gothic" w:hAnsi="Century Gothic"/>
          <w:b/>
          <w:sz w:val="20"/>
          <w:szCs w:val="20"/>
          <w:lang w:val="en-US"/>
        </w:rPr>
        <w:t>tij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4859E7">
        <w:rPr>
          <w:rFonts w:ascii="Century Gothic" w:hAnsi="Century Gothic"/>
          <w:b/>
          <w:sz w:val="20"/>
          <w:szCs w:val="20"/>
          <w:lang w:val="en-US"/>
        </w:rPr>
        <w:t>viti do t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4859E7">
        <w:rPr>
          <w:rFonts w:ascii="Century Gothic" w:hAnsi="Century Gothic"/>
          <w:b/>
          <w:sz w:val="20"/>
          <w:szCs w:val="20"/>
          <w:lang w:val="en-US"/>
        </w:rPr>
        <w:t>jen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066306" w:rsidRPr="004859E7">
        <w:rPr>
          <w:rFonts w:ascii="Century Gothic" w:hAnsi="Century Gothic"/>
          <w:b/>
          <w:sz w:val="20"/>
          <w:szCs w:val="20"/>
          <w:lang w:val="en-US"/>
        </w:rPr>
        <w:t> :</w:t>
      </w:r>
    </w:p>
    <w:p w:rsidR="007D152D" w:rsidRPr="0026342E" w:rsidRDefault="004859E7" w:rsidP="0006630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lang w:val="en-US"/>
        </w:rPr>
      </w:pPr>
      <w:r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paraqitet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eksperienca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dhe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produktet e sh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rbimit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di</w:t>
      </w:r>
      <w:r w:rsidR="00BC26D5">
        <w:rPr>
          <w:rFonts w:ascii="Century Gothic" w:hAnsi="Century Gothic"/>
          <w:sz w:val="20"/>
          <w:szCs w:val="20"/>
          <w:lang w:val="en-US"/>
        </w:rPr>
        <w:t>gj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ital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nd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rmarrjeve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an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tare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Dhom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s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s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Tregtis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dhe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Industris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7D152D" w:rsidRPr="0026342E">
        <w:rPr>
          <w:rFonts w:ascii="Century Gothic" w:hAnsi="Century Gothic"/>
          <w:sz w:val="20"/>
          <w:szCs w:val="20"/>
          <w:lang w:val="en-US"/>
        </w:rPr>
        <w:t>Franko-Shqiptare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si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dhe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nevojat e tyre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në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Burime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Njerëzore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në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këtë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B7507C">
        <w:rPr>
          <w:rFonts w:ascii="Century Gothic" w:hAnsi="Century Gothic"/>
          <w:sz w:val="20"/>
          <w:szCs w:val="20"/>
          <w:lang w:val="en-US"/>
        </w:rPr>
        <w:t>sektor.</w:t>
      </w:r>
    </w:p>
    <w:p w:rsidR="00066306" w:rsidRPr="0026342E" w:rsidRDefault="007D152D" w:rsidP="0006630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lang w:val="en-US"/>
        </w:rPr>
      </w:pPr>
      <w:r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paraqiten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shoq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ri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apo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personalitete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shqiptare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813F2">
        <w:rPr>
          <w:rFonts w:ascii="Century Gothic" w:hAnsi="Century Gothic"/>
          <w:sz w:val="20"/>
          <w:szCs w:val="20"/>
          <w:lang w:val="en-US"/>
        </w:rPr>
        <w:t>në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813F2">
        <w:rPr>
          <w:rFonts w:ascii="Century Gothic" w:hAnsi="Century Gothic"/>
          <w:sz w:val="20"/>
          <w:szCs w:val="20"/>
          <w:lang w:val="en-US"/>
        </w:rPr>
        <w:t>këtë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813F2">
        <w:rPr>
          <w:rFonts w:ascii="Century Gothic" w:hAnsi="Century Gothic"/>
          <w:sz w:val="20"/>
          <w:szCs w:val="20"/>
          <w:lang w:val="en-US"/>
        </w:rPr>
        <w:t>fushë</w:t>
      </w:r>
      <w:r w:rsidR="00AA4E33" w:rsidRPr="0026342E">
        <w:rPr>
          <w:rFonts w:ascii="Century Gothic" w:hAnsi="Century Gothic"/>
          <w:sz w:val="20"/>
          <w:szCs w:val="20"/>
          <w:lang w:val="en-US"/>
        </w:rPr>
        <w:t>.</w:t>
      </w:r>
    </w:p>
    <w:p w:rsidR="00066306" w:rsidRPr="0026342E" w:rsidRDefault="007D152D" w:rsidP="0006630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lang w:val="en-US"/>
        </w:rPr>
      </w:pPr>
      <w:r w:rsidRPr="0026342E">
        <w:rPr>
          <w:rFonts w:ascii="Century Gothic" w:hAnsi="Century Gothic"/>
          <w:sz w:val="20"/>
          <w:szCs w:val="20"/>
          <w:lang w:val="en-US"/>
        </w:rPr>
        <w:t>T’u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b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het e mundur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aktor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ve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frankofonis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 xml:space="preserve"> (universitete, shkolla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etj</w:t>
      </w:r>
      <w:r w:rsidR="00066306" w:rsidRPr="0026342E">
        <w:rPr>
          <w:rFonts w:ascii="Century Gothic" w:hAnsi="Century Gothic"/>
          <w:sz w:val="20"/>
          <w:szCs w:val="20"/>
          <w:lang w:val="en-US"/>
        </w:rPr>
        <w:t xml:space="preserve">) </w:t>
      </w:r>
      <w:r w:rsidRPr="0026342E">
        <w:rPr>
          <w:rFonts w:ascii="Century Gothic" w:hAnsi="Century Gothic"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813F2">
        <w:rPr>
          <w:rFonts w:ascii="Century Gothic" w:hAnsi="Century Gothic"/>
          <w:sz w:val="20"/>
          <w:szCs w:val="20"/>
          <w:lang w:val="en-US"/>
        </w:rPr>
        <w:t>kenë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813F2">
        <w:rPr>
          <w:rFonts w:ascii="Century Gothic" w:hAnsi="Century Gothic"/>
          <w:sz w:val="20"/>
          <w:szCs w:val="20"/>
          <w:lang w:val="en-US"/>
        </w:rPr>
        <w:t>akses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n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rrjetin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ekonomik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frankofon.</w:t>
      </w:r>
    </w:p>
    <w:p w:rsidR="009603FB" w:rsidRPr="0026342E" w:rsidRDefault="009603FB" w:rsidP="00066306">
      <w:pPr>
        <w:spacing w:after="0"/>
        <w:jc w:val="both"/>
        <w:rPr>
          <w:rFonts w:ascii="Century Gothic" w:hAnsi="Century Gothic"/>
          <w:sz w:val="20"/>
          <w:szCs w:val="20"/>
          <w:lang w:val="en-US"/>
        </w:rPr>
      </w:pPr>
    </w:p>
    <w:p w:rsidR="001D23C7" w:rsidRPr="0026342E" w:rsidRDefault="007D152D" w:rsidP="009603FB">
      <w:pPr>
        <w:spacing w:after="0"/>
        <w:rPr>
          <w:rFonts w:ascii="Century Gothic" w:hAnsi="Century Gothic"/>
          <w:b/>
          <w:sz w:val="20"/>
          <w:szCs w:val="20"/>
          <w:lang w:val="en-US"/>
        </w:rPr>
      </w:pPr>
      <w:r w:rsidRPr="0026342E">
        <w:rPr>
          <w:rFonts w:ascii="Century Gothic" w:hAnsi="Century Gothic"/>
          <w:b/>
          <w:sz w:val="20"/>
          <w:szCs w:val="20"/>
          <w:lang w:val="en-US"/>
        </w:rPr>
        <w:t>N</w:t>
      </w:r>
      <w:r w:rsidR="0026342E" w:rsidRP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m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nyr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konkrete, me q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llim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p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rgatitjen e k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tij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forumi, partner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ve u k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rkohet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t’u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p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rgjigjen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pyetjeve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m</w:t>
      </w:r>
      <w:r w:rsid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poshtme</w:t>
      </w:r>
      <w:r w:rsidR="001D23C7" w:rsidRPr="0026342E">
        <w:rPr>
          <w:rFonts w:ascii="Century Gothic" w:hAnsi="Century Gothic"/>
          <w:b/>
          <w:sz w:val="20"/>
          <w:szCs w:val="20"/>
          <w:lang w:val="en-US"/>
        </w:rPr>
        <w:t xml:space="preserve"> :</w:t>
      </w:r>
    </w:p>
    <w:p w:rsidR="00940D24" w:rsidRPr="007D152D" w:rsidRDefault="007D152D" w:rsidP="00940D2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  <w:lang w:val="en-US"/>
        </w:rPr>
      </w:pPr>
      <w:r w:rsidRPr="007D152D">
        <w:rPr>
          <w:rFonts w:ascii="Century Gothic" w:hAnsi="Century Gothic"/>
          <w:sz w:val="20"/>
          <w:szCs w:val="20"/>
          <w:lang w:val="en-US"/>
        </w:rPr>
        <w:t>Çfar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mekanizmash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keni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krijuar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ju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p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7D152D">
        <w:rPr>
          <w:rFonts w:ascii="Century Gothic" w:hAnsi="Century Gothic"/>
          <w:sz w:val="20"/>
          <w:szCs w:val="20"/>
          <w:lang w:val="en-US"/>
        </w:rPr>
        <w:t>r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t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mb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7D152D">
        <w:rPr>
          <w:rFonts w:ascii="Century Gothic" w:hAnsi="Century Gothic"/>
          <w:sz w:val="20"/>
          <w:szCs w:val="20"/>
          <w:lang w:val="en-US"/>
        </w:rPr>
        <w:t>shtetur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D152D">
        <w:rPr>
          <w:rFonts w:ascii="Century Gothic" w:hAnsi="Century Gothic"/>
          <w:sz w:val="20"/>
          <w:szCs w:val="20"/>
          <w:lang w:val="en-US"/>
        </w:rPr>
        <w:t>inovacionin ?</w:t>
      </w:r>
    </w:p>
    <w:p w:rsidR="007D152D" w:rsidRPr="0026342E" w:rsidRDefault="007D152D" w:rsidP="001D23C7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  <w:lang w:val="en-US"/>
        </w:rPr>
      </w:pPr>
      <w:r w:rsidRPr="0026342E">
        <w:rPr>
          <w:rFonts w:ascii="Century Gothic" w:hAnsi="Century Gothic"/>
          <w:sz w:val="20"/>
          <w:szCs w:val="20"/>
          <w:lang w:val="en-US"/>
        </w:rPr>
        <w:t>Cilat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jan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mjetet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q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keni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krijuar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dhe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si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I </w:t>
      </w:r>
      <w:r w:rsidRPr="0026342E">
        <w:rPr>
          <w:rFonts w:ascii="Century Gothic" w:hAnsi="Century Gothic"/>
          <w:sz w:val="20"/>
          <w:szCs w:val="20"/>
          <w:lang w:val="en-US"/>
        </w:rPr>
        <w:t>p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rdorni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ato ?</w:t>
      </w:r>
    </w:p>
    <w:p w:rsidR="001D23C7" w:rsidRPr="0026342E" w:rsidRDefault="007D152D" w:rsidP="009603F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  <w:lang w:val="en-US"/>
        </w:rPr>
      </w:pPr>
      <w:r w:rsidRPr="0026342E">
        <w:rPr>
          <w:rFonts w:ascii="Century Gothic" w:hAnsi="Century Gothic"/>
          <w:sz w:val="20"/>
          <w:szCs w:val="20"/>
          <w:lang w:val="en-US"/>
        </w:rPr>
        <w:t>Cilat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jan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nevojat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tuaja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p</w:t>
      </w:r>
      <w:r w:rsidR="0026342E" w:rsidRP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rsa u p</w:t>
      </w:r>
      <w:r w:rsidR="0026342E">
        <w:rPr>
          <w:rFonts w:ascii="Century Gothic" w:hAnsi="Century Gothic"/>
          <w:sz w:val="20"/>
          <w:szCs w:val="20"/>
          <w:lang w:val="en-US"/>
        </w:rPr>
        <w:t>ë</w:t>
      </w:r>
      <w:r w:rsidRPr="0026342E">
        <w:rPr>
          <w:rFonts w:ascii="Century Gothic" w:hAnsi="Century Gothic"/>
          <w:sz w:val="20"/>
          <w:szCs w:val="20"/>
          <w:lang w:val="en-US"/>
        </w:rPr>
        <w:t>rket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kompetencave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dhe</w:t>
      </w:r>
      <w:r w:rsidR="00C123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sz w:val="20"/>
          <w:szCs w:val="20"/>
          <w:lang w:val="en-US"/>
        </w:rPr>
        <w:t>trajnimeve ?</w:t>
      </w:r>
    </w:p>
    <w:p w:rsidR="007D152D" w:rsidRPr="0026342E" w:rsidRDefault="007D152D" w:rsidP="007D152D">
      <w:pPr>
        <w:pStyle w:val="ListParagraph"/>
        <w:spacing w:after="0"/>
        <w:rPr>
          <w:rFonts w:ascii="Century Gothic" w:hAnsi="Century Gothic"/>
          <w:sz w:val="20"/>
          <w:szCs w:val="20"/>
          <w:lang w:val="en-US"/>
        </w:rPr>
      </w:pPr>
    </w:p>
    <w:p w:rsidR="0033142A" w:rsidRPr="0026342E" w:rsidRDefault="007D152D" w:rsidP="0033142A">
      <w:pPr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26342E">
        <w:rPr>
          <w:rFonts w:ascii="Century Gothic" w:hAnsi="Century Gothic"/>
          <w:b/>
          <w:sz w:val="20"/>
          <w:szCs w:val="20"/>
          <w:lang w:val="en-US"/>
        </w:rPr>
        <w:t>Aktiviteti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mund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t</w:t>
      </w:r>
      <w:r w:rsidR="0026342E" w:rsidRP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zhvillohej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n</w:t>
      </w:r>
      <w:r w:rsidR="0026342E" w:rsidRPr="0026342E">
        <w:rPr>
          <w:rFonts w:ascii="Century Gothic" w:hAnsi="Century Gothic"/>
          <w:b/>
          <w:sz w:val="20"/>
          <w:szCs w:val="20"/>
          <w:lang w:val="en-US"/>
        </w:rPr>
        <w:t>ë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26342E">
        <w:rPr>
          <w:rFonts w:ascii="Century Gothic" w:hAnsi="Century Gothic"/>
          <w:b/>
          <w:sz w:val="20"/>
          <w:szCs w:val="20"/>
          <w:lang w:val="en-US"/>
        </w:rPr>
        <w:t>dy</w:t>
      </w:r>
      <w:r w:rsidR="00044E1E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0B0446">
        <w:rPr>
          <w:rFonts w:ascii="Century Gothic" w:hAnsi="Century Gothic"/>
          <w:b/>
          <w:sz w:val="20"/>
          <w:szCs w:val="20"/>
          <w:lang w:val="en-US"/>
        </w:rPr>
        <w:t>kohë</w:t>
      </w:r>
      <w:r w:rsidR="0033142A" w:rsidRPr="0026342E">
        <w:rPr>
          <w:rFonts w:ascii="Century Gothic" w:hAnsi="Century Gothic"/>
          <w:b/>
          <w:sz w:val="20"/>
          <w:szCs w:val="20"/>
          <w:lang w:val="en-US"/>
        </w:rPr>
        <w:t> :</w:t>
      </w:r>
    </w:p>
    <w:p w:rsidR="0033142A" w:rsidRPr="0033142A" w:rsidRDefault="007D152D" w:rsidP="0033142A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Pjesa e par</w:t>
      </w:r>
      <w:r w:rsidR="0026342E">
        <w:rPr>
          <w:rFonts w:ascii="Century Gothic" w:hAnsi="Century Gothic"/>
          <w:sz w:val="20"/>
          <w:szCs w:val="20"/>
          <w:u w:val="single"/>
        </w:rPr>
        <w:t>ë</w:t>
      </w:r>
      <w:r w:rsidR="00044E1E">
        <w:rPr>
          <w:rFonts w:ascii="Century Gothic" w:hAnsi="Century Gothic"/>
          <w:sz w:val="20"/>
          <w:szCs w:val="20"/>
          <w:u w:val="single"/>
        </w:rPr>
        <w:t xml:space="preserve"> </w:t>
      </w:r>
      <w:r w:rsidR="000B0446">
        <w:rPr>
          <w:rFonts w:ascii="Century Gothic" w:hAnsi="Century Gothic"/>
          <w:sz w:val="20"/>
          <w:szCs w:val="20"/>
          <w:u w:val="single"/>
        </w:rPr>
        <w:t>(ora 09-10)</w:t>
      </w:r>
      <w:r w:rsidR="0033142A" w:rsidRPr="0033142A">
        <w:rPr>
          <w:rFonts w:ascii="Century Gothic" w:hAnsi="Century Gothic"/>
          <w:sz w:val="20"/>
          <w:szCs w:val="20"/>
          <w:u w:val="single"/>
        </w:rPr>
        <w:t>:</w:t>
      </w:r>
    </w:p>
    <w:p w:rsidR="0033142A" w:rsidRPr="0033142A" w:rsidRDefault="007D152D" w:rsidP="003314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Fjala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rsh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ndet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se e Shk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lqesis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Tij Z. A</w:t>
      </w:r>
      <w:r w:rsidR="00940D24">
        <w:rPr>
          <w:rFonts w:ascii="Century Gothic" w:hAnsi="Century Gothic"/>
          <w:sz w:val="20"/>
          <w:szCs w:val="20"/>
        </w:rPr>
        <w:t>mbas</w:t>
      </w:r>
      <w:r>
        <w:rPr>
          <w:rFonts w:ascii="Century Gothic" w:hAnsi="Century Gothic"/>
          <w:sz w:val="20"/>
          <w:szCs w:val="20"/>
        </w:rPr>
        <w:t>ado</w:t>
      </w:r>
      <w:r w:rsidR="00940D24">
        <w:rPr>
          <w:rFonts w:ascii="Century Gothic" w:hAnsi="Century Gothic"/>
          <w:sz w:val="20"/>
          <w:szCs w:val="20"/>
        </w:rPr>
        <w:t xml:space="preserve">r Fitoussi </w:t>
      </w:r>
      <w:r>
        <w:rPr>
          <w:rFonts w:ascii="Century Gothic" w:hAnsi="Century Gothic"/>
          <w:sz w:val="20"/>
          <w:szCs w:val="20"/>
        </w:rPr>
        <w:t xml:space="preserve">dhe Z. </w:t>
      </w:r>
      <w:r w:rsidR="00940D24">
        <w:rPr>
          <w:rFonts w:ascii="Century Gothic" w:hAnsi="Century Gothic"/>
          <w:sz w:val="20"/>
          <w:szCs w:val="20"/>
        </w:rPr>
        <w:t xml:space="preserve">Julien Roche, </w:t>
      </w:r>
      <w:r>
        <w:rPr>
          <w:rFonts w:ascii="Century Gothic" w:hAnsi="Century Gothic"/>
          <w:sz w:val="20"/>
          <w:szCs w:val="20"/>
        </w:rPr>
        <w:t>Kryetar i Dhom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s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Pr="007D152D">
        <w:rPr>
          <w:rFonts w:ascii="Century Gothic" w:hAnsi="Century Gothic"/>
          <w:sz w:val="20"/>
          <w:szCs w:val="20"/>
        </w:rPr>
        <w:t>s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Pr="007D152D">
        <w:rPr>
          <w:rFonts w:ascii="Century Gothic" w:hAnsi="Century Gothic"/>
          <w:sz w:val="20"/>
          <w:szCs w:val="20"/>
        </w:rPr>
        <w:t>Tregtis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Pr="007D152D">
        <w:rPr>
          <w:rFonts w:ascii="Century Gothic" w:hAnsi="Century Gothic"/>
          <w:sz w:val="20"/>
          <w:szCs w:val="20"/>
        </w:rPr>
        <w:t>dhe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Pr="007D152D">
        <w:rPr>
          <w:rFonts w:ascii="Century Gothic" w:hAnsi="Century Gothic"/>
          <w:sz w:val="20"/>
          <w:szCs w:val="20"/>
        </w:rPr>
        <w:t>Industris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Pr="007D152D">
        <w:rPr>
          <w:rFonts w:ascii="Century Gothic" w:hAnsi="Century Gothic"/>
          <w:sz w:val="20"/>
          <w:szCs w:val="20"/>
        </w:rPr>
        <w:t>Franko-Shqiptare</w:t>
      </w:r>
    </w:p>
    <w:p w:rsidR="00940D24" w:rsidRDefault="007D152D" w:rsidP="003314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Prezantim i teknologjive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</w:t>
      </w:r>
      <w:r w:rsidR="0026342E">
        <w:rPr>
          <w:rFonts w:ascii="Century Gothic" w:hAnsi="Century Gothic"/>
          <w:sz w:val="20"/>
          <w:szCs w:val="20"/>
        </w:rPr>
        <w:t>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reja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dhe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sip</w:t>
      </w:r>
      <w:r w:rsidR="0026342E">
        <w:rPr>
          <w:rFonts w:ascii="Century Gothic" w:hAnsi="Century Gothic"/>
          <w:sz w:val="20"/>
          <w:szCs w:val="20"/>
        </w:rPr>
        <w:t>ë</w:t>
      </w:r>
      <w:r>
        <w:rPr>
          <w:rFonts w:ascii="Century Gothic" w:hAnsi="Century Gothic"/>
          <w:sz w:val="20"/>
          <w:szCs w:val="20"/>
        </w:rPr>
        <w:t>rmarrjes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di</w:t>
      </w:r>
      <w:r w:rsidR="00BC26D5">
        <w:rPr>
          <w:rFonts w:ascii="Century Gothic" w:hAnsi="Century Gothic"/>
          <w:sz w:val="20"/>
          <w:szCs w:val="20"/>
        </w:rPr>
        <w:t>gj</w:t>
      </w:r>
      <w:r>
        <w:rPr>
          <w:rFonts w:ascii="Century Gothic" w:hAnsi="Century Gothic"/>
          <w:sz w:val="20"/>
          <w:szCs w:val="20"/>
        </w:rPr>
        <w:t>itale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nga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940D24">
        <w:rPr>
          <w:rFonts w:ascii="Century Gothic" w:hAnsi="Century Gothic"/>
          <w:sz w:val="20"/>
          <w:szCs w:val="20"/>
        </w:rPr>
        <w:t>Dritan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940D24">
        <w:rPr>
          <w:rFonts w:ascii="Century Gothic" w:hAnsi="Century Gothic"/>
          <w:sz w:val="20"/>
          <w:szCs w:val="20"/>
        </w:rPr>
        <w:t>Mezini</w:t>
      </w:r>
    </w:p>
    <w:p w:rsidR="00E945A0" w:rsidRDefault="00E945A0" w:rsidP="003314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</w:t>
      </w:r>
      <w:r w:rsidR="007D152D">
        <w:rPr>
          <w:rFonts w:ascii="Century Gothic" w:hAnsi="Century Gothic"/>
          <w:sz w:val="20"/>
          <w:szCs w:val="20"/>
        </w:rPr>
        <w:t>ezantim i nd</w:t>
      </w:r>
      <w:r w:rsidR="0026342E">
        <w:rPr>
          <w:rFonts w:ascii="Century Gothic" w:hAnsi="Century Gothic"/>
          <w:sz w:val="20"/>
          <w:szCs w:val="20"/>
        </w:rPr>
        <w:t>ë</w:t>
      </w:r>
      <w:r w:rsidR="007D152D">
        <w:rPr>
          <w:rFonts w:ascii="Century Gothic" w:hAnsi="Century Gothic"/>
          <w:sz w:val="20"/>
          <w:szCs w:val="20"/>
        </w:rPr>
        <w:t>rmarrjeve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7D152D">
        <w:rPr>
          <w:rFonts w:ascii="Century Gothic" w:hAnsi="Century Gothic"/>
          <w:sz w:val="20"/>
          <w:szCs w:val="20"/>
        </w:rPr>
        <w:t>dhe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7D152D">
        <w:rPr>
          <w:rFonts w:ascii="Century Gothic" w:hAnsi="Century Gothic"/>
          <w:sz w:val="20"/>
          <w:szCs w:val="20"/>
        </w:rPr>
        <w:t>institucioneve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7D152D">
        <w:rPr>
          <w:rFonts w:ascii="Century Gothic" w:hAnsi="Century Gothic"/>
          <w:sz w:val="20"/>
          <w:szCs w:val="20"/>
        </w:rPr>
        <w:t>shqiptare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që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punojnë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në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sektorin e teknologjive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të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reja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>nga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 w:rsidR="0026342E">
        <w:rPr>
          <w:rFonts w:ascii="Century Gothic" w:hAnsi="Century Gothic"/>
          <w:sz w:val="20"/>
          <w:szCs w:val="20"/>
        </w:rPr>
        <w:t xml:space="preserve">shoqata e </w:t>
      </w:r>
      <w:r w:rsidR="00940D24">
        <w:rPr>
          <w:rFonts w:ascii="Century Gothic" w:hAnsi="Century Gothic"/>
          <w:sz w:val="20"/>
          <w:szCs w:val="20"/>
        </w:rPr>
        <w:t>Start-Up</w:t>
      </w:r>
    </w:p>
    <w:p w:rsidR="0033142A" w:rsidRDefault="0033142A" w:rsidP="0033142A">
      <w:pPr>
        <w:pStyle w:val="ListParagraph"/>
        <w:jc w:val="both"/>
        <w:rPr>
          <w:rFonts w:ascii="Century Gothic" w:hAnsi="Century Gothic"/>
          <w:sz w:val="20"/>
          <w:szCs w:val="20"/>
        </w:rPr>
      </w:pPr>
    </w:p>
    <w:p w:rsidR="00583FA4" w:rsidRDefault="00583FA4" w:rsidP="0033142A">
      <w:pPr>
        <w:pStyle w:val="ListParagraph"/>
        <w:jc w:val="both"/>
        <w:rPr>
          <w:rFonts w:ascii="Century Gothic" w:hAnsi="Century Gothic"/>
          <w:sz w:val="20"/>
          <w:szCs w:val="20"/>
        </w:rPr>
      </w:pPr>
    </w:p>
    <w:p w:rsidR="00583FA4" w:rsidRDefault="0026342E" w:rsidP="00583FA4">
      <w:pPr>
        <w:pStyle w:val="ListParagraph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Pushim</w:t>
      </w:r>
      <w:r w:rsidR="00044E1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kafe</w:t>
      </w:r>
      <w:r w:rsidR="001E780B">
        <w:rPr>
          <w:rFonts w:ascii="Century Gothic" w:hAnsi="Century Gothic"/>
          <w:sz w:val="20"/>
          <w:szCs w:val="20"/>
        </w:rPr>
        <w:t xml:space="preserve">/ </w:t>
      </w:r>
      <w:r>
        <w:rPr>
          <w:rFonts w:ascii="Century Gothic" w:hAnsi="Century Gothic"/>
          <w:sz w:val="20"/>
          <w:szCs w:val="20"/>
        </w:rPr>
        <w:t>çaj</w:t>
      </w:r>
      <w:r w:rsidR="00583FA4">
        <w:rPr>
          <w:rFonts w:ascii="Century Gothic" w:hAnsi="Century Gothic"/>
          <w:sz w:val="20"/>
          <w:szCs w:val="20"/>
        </w:rPr>
        <w:t xml:space="preserve"> (30 minuta)</w:t>
      </w:r>
    </w:p>
    <w:p w:rsidR="0071692A" w:rsidRPr="00583FA4" w:rsidRDefault="0071692A" w:rsidP="00583FA4">
      <w:pPr>
        <w:pStyle w:val="ListParagraph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0B0446" w:rsidRDefault="000B0446" w:rsidP="0033142A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>
        <w:rPr>
          <w:rFonts w:ascii="Century Gothic" w:hAnsi="Century Gothic"/>
          <w:sz w:val="20"/>
          <w:szCs w:val="20"/>
          <w:u w:val="single"/>
          <w:lang w:val="en-US"/>
        </w:rPr>
        <w:t>Pjesa e dytë (ora 10:30-12:30)</w:t>
      </w:r>
    </w:p>
    <w:p w:rsidR="00583FA4" w:rsidRPr="0071692A" w:rsidRDefault="00583FA4" w:rsidP="00583FA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71692A">
        <w:rPr>
          <w:rFonts w:ascii="Century Gothic" w:hAnsi="Century Gothic"/>
          <w:sz w:val="20"/>
          <w:szCs w:val="20"/>
          <w:lang w:val="en-US"/>
        </w:rPr>
        <w:t>Prezantime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ndërmarrjeve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ndryshme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Dhomës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së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Tregtisë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dhe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Industrisë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Franko-Shqiptare (Société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Génarle, M-Pay, ALEAT, CELESI, Berenger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Thobaut – Vacances en Albanie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dhe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Vitrina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Franceze) (10 minuta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secila, nga 3-6 slides maksimumi).</w:t>
      </w:r>
    </w:p>
    <w:p w:rsidR="0026342E" w:rsidRPr="0071692A" w:rsidRDefault="00583FA4" w:rsidP="00583FA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71692A">
        <w:rPr>
          <w:rFonts w:ascii="Century Gothic" w:hAnsi="Century Gothic"/>
          <w:sz w:val="20"/>
          <w:szCs w:val="20"/>
          <w:lang w:val="en-US"/>
        </w:rPr>
        <w:t>Kohë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p</w:t>
      </w:r>
      <w:r w:rsidR="00044E1E">
        <w:rPr>
          <w:rFonts w:ascii="Century Gothic" w:hAnsi="Century Gothic"/>
          <w:sz w:val="20"/>
          <w:szCs w:val="20"/>
          <w:u w:val="single"/>
          <w:lang w:val="en-US"/>
        </w:rPr>
        <w:t>ë</w:t>
      </w:r>
      <w:r w:rsidRPr="0071692A">
        <w:rPr>
          <w:rFonts w:ascii="Century Gothic" w:hAnsi="Century Gothic"/>
          <w:sz w:val="20"/>
          <w:szCs w:val="20"/>
          <w:lang w:val="en-US"/>
        </w:rPr>
        <w:t>r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takim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mes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studentëve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dhe</w:t>
      </w:r>
      <w:r w:rsidR="00044E1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71692A">
        <w:rPr>
          <w:rFonts w:ascii="Century Gothic" w:hAnsi="Century Gothic"/>
          <w:sz w:val="20"/>
          <w:szCs w:val="20"/>
          <w:lang w:val="en-US"/>
        </w:rPr>
        <w:t>ndermarrjeve.</w:t>
      </w:r>
    </w:p>
    <w:p w:rsidR="001D23C7" w:rsidRPr="00583FA4" w:rsidRDefault="001D23C7" w:rsidP="00583FA4">
      <w:pPr>
        <w:pStyle w:val="ListParagraph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</w:p>
    <w:p w:rsidR="001D23C7" w:rsidRPr="0071692A" w:rsidRDefault="0071692A" w:rsidP="0071692A">
      <w:pPr>
        <w:spacing w:after="0"/>
        <w:jc w:val="center"/>
        <w:rPr>
          <w:sz w:val="20"/>
          <w:szCs w:val="20"/>
          <w:lang w:val="en-US"/>
        </w:rPr>
      </w:pPr>
      <w:r>
        <w:rPr>
          <w:rFonts w:ascii="Century Gothic" w:hAnsi="Century Gothic"/>
          <w:noProof/>
          <w:lang w:val="en-US"/>
        </w:rPr>
        <w:drawing>
          <wp:inline distT="0" distB="0" distL="0" distR="0">
            <wp:extent cx="846162" cy="6082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85" cy="60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rFonts w:ascii="Century Gothic" w:hAnsi="Century Gothic"/>
          <w:noProof/>
          <w:lang w:val="en-US"/>
        </w:rPr>
        <w:drawing>
          <wp:inline distT="0" distB="0" distL="0" distR="0">
            <wp:extent cx="2380959" cy="35295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 gen al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59" cy="35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US"/>
        </w:rPr>
        <w:tab/>
      </w:r>
      <w:r>
        <w:rPr>
          <w:rFonts w:ascii="Century Gothic" w:hAnsi="Century Gothic"/>
          <w:noProof/>
          <w:lang w:val="en-US"/>
        </w:rPr>
        <w:drawing>
          <wp:inline distT="0" distB="0" distL="0" distR="0">
            <wp:extent cx="655093" cy="65509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47" cy="65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3C7" w:rsidRPr="0071692A" w:rsidRDefault="001D23C7" w:rsidP="009603FB">
      <w:pPr>
        <w:spacing w:after="0"/>
        <w:rPr>
          <w:sz w:val="20"/>
          <w:szCs w:val="20"/>
          <w:lang w:val="en-US"/>
        </w:rPr>
      </w:pPr>
    </w:p>
    <w:sectPr w:rsidR="001D23C7" w:rsidRPr="0071692A" w:rsidSect="0046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C16" w:rsidRDefault="00A52C16" w:rsidP="008129B6">
      <w:pPr>
        <w:spacing w:after="0" w:line="240" w:lineRule="auto"/>
      </w:pPr>
      <w:r>
        <w:separator/>
      </w:r>
    </w:p>
  </w:endnote>
  <w:endnote w:type="continuationSeparator" w:id="1">
    <w:p w:rsidR="00A52C16" w:rsidRDefault="00A52C16" w:rsidP="0081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C16" w:rsidRDefault="00A52C16" w:rsidP="008129B6">
      <w:pPr>
        <w:spacing w:after="0" w:line="240" w:lineRule="auto"/>
      </w:pPr>
      <w:r>
        <w:separator/>
      </w:r>
    </w:p>
  </w:footnote>
  <w:footnote w:type="continuationSeparator" w:id="1">
    <w:p w:rsidR="00A52C16" w:rsidRDefault="00A52C16" w:rsidP="008129B6">
      <w:pPr>
        <w:spacing w:after="0" w:line="240" w:lineRule="auto"/>
      </w:pPr>
      <w:r>
        <w:continuationSeparator/>
      </w:r>
    </w:p>
  </w:footnote>
  <w:footnote w:id="2">
    <w:p w:rsidR="00066306" w:rsidRDefault="008129B6">
      <w:pPr>
        <w:pStyle w:val="FootnoteText"/>
      </w:pPr>
      <w:r>
        <w:rPr>
          <w:rStyle w:val="FootnoteReference"/>
        </w:rPr>
        <w:footnoteRef/>
      </w:r>
      <w:r w:rsidRPr="008129B6">
        <w:t xml:space="preserve">XIVe Sommet de </w:t>
      </w:r>
      <w:r>
        <w:t xml:space="preserve">la Francophonie à </w:t>
      </w:r>
      <w:r w:rsidRPr="00066306">
        <w:t xml:space="preserve">Kinshasa, « Horizon 2020 : Stratégie de la Francophonie numérique » </w:t>
      </w:r>
      <w:hyperlink r:id="rId1" w:history="1">
        <w:r w:rsidR="00066306" w:rsidRPr="00572704">
          <w:rPr>
            <w:rStyle w:val="Hyperlink"/>
          </w:rPr>
          <w:t>http://www.francophonie.org/IMG/pdf/horizon_2020_-_strategie_de_la_francophonie_numerique.pdf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2A49"/>
    <w:multiLevelType w:val="hybridMultilevel"/>
    <w:tmpl w:val="DCD45764"/>
    <w:lvl w:ilvl="0" w:tplc="809EA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E08D1"/>
    <w:multiLevelType w:val="hybridMultilevel"/>
    <w:tmpl w:val="D710FF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C6888"/>
    <w:multiLevelType w:val="hybridMultilevel"/>
    <w:tmpl w:val="057CB0A8"/>
    <w:lvl w:ilvl="0" w:tplc="8C5C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3FB"/>
    <w:rsid w:val="00044E1E"/>
    <w:rsid w:val="00066306"/>
    <w:rsid w:val="000B0446"/>
    <w:rsid w:val="000D1965"/>
    <w:rsid w:val="00120FE8"/>
    <w:rsid w:val="001D23C7"/>
    <w:rsid w:val="001E780B"/>
    <w:rsid w:val="0026342E"/>
    <w:rsid w:val="0033142A"/>
    <w:rsid w:val="003F1C21"/>
    <w:rsid w:val="00402133"/>
    <w:rsid w:val="004276ED"/>
    <w:rsid w:val="00465CD4"/>
    <w:rsid w:val="004859E7"/>
    <w:rsid w:val="004B6381"/>
    <w:rsid w:val="00583FA4"/>
    <w:rsid w:val="006B232B"/>
    <w:rsid w:val="006C61D8"/>
    <w:rsid w:val="0071692A"/>
    <w:rsid w:val="007D152D"/>
    <w:rsid w:val="008129B6"/>
    <w:rsid w:val="00862C46"/>
    <w:rsid w:val="00940D24"/>
    <w:rsid w:val="009603FB"/>
    <w:rsid w:val="009813F2"/>
    <w:rsid w:val="00A52C16"/>
    <w:rsid w:val="00A67489"/>
    <w:rsid w:val="00AA4E33"/>
    <w:rsid w:val="00B7507C"/>
    <w:rsid w:val="00BC26D5"/>
    <w:rsid w:val="00C12359"/>
    <w:rsid w:val="00CF2E37"/>
    <w:rsid w:val="00D23A56"/>
    <w:rsid w:val="00D8098F"/>
    <w:rsid w:val="00E914A9"/>
    <w:rsid w:val="00E9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4"/>
  </w:style>
  <w:style w:type="paragraph" w:styleId="Heading1">
    <w:name w:val="heading 1"/>
    <w:basedOn w:val="Normal"/>
    <w:next w:val="Normal"/>
    <w:link w:val="Heading1Ch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0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F1C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9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60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60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F1C21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29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29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29B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ophonie.org/IMG/pdf/horizon_2020_-_strategie_de_la_francophonie_numeriqu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36A6-615B-409E-B59E-A4E692E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OROSCO Stephane</dc:creator>
  <cp:lastModifiedBy>pc</cp:lastModifiedBy>
  <cp:revision>5</cp:revision>
  <cp:lastPrinted>2017-02-08T11:23:00Z</cp:lastPrinted>
  <dcterms:created xsi:type="dcterms:W3CDTF">2017-02-21T09:54:00Z</dcterms:created>
  <dcterms:modified xsi:type="dcterms:W3CDTF">2017-02-22T08:18:00Z</dcterms:modified>
</cp:coreProperties>
</file>